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1F8" w:rsidRPr="002031F8" w:rsidRDefault="002031F8" w:rsidP="002031F8">
      <w:pPr>
        <w:jc w:val="center"/>
        <w:rPr>
          <w:b/>
          <w:bCs/>
          <w:sz w:val="28"/>
        </w:rPr>
      </w:pPr>
      <w:r>
        <w:rPr>
          <w:b/>
          <w:bCs/>
          <w:sz w:val="28"/>
        </w:rPr>
        <w:t xml:space="preserve">Тема 11.   </w:t>
      </w:r>
      <w:r w:rsidRPr="002031F8">
        <w:rPr>
          <w:b/>
          <w:bCs/>
          <w:sz w:val="28"/>
        </w:rPr>
        <w:t xml:space="preserve">Основы организации финансовой системы </w:t>
      </w:r>
    </w:p>
    <w:p w:rsidR="002031F8" w:rsidRPr="002031F8" w:rsidRDefault="002031F8" w:rsidP="002031F8">
      <w:pPr>
        <w:jc w:val="center"/>
        <w:rPr>
          <w:b/>
          <w:bCs/>
          <w:sz w:val="32"/>
        </w:rPr>
      </w:pPr>
      <w:r w:rsidRPr="002031F8">
        <w:rPr>
          <w:b/>
          <w:bCs/>
          <w:sz w:val="28"/>
        </w:rPr>
        <w:t>Республики Казахстан</w:t>
      </w:r>
    </w:p>
    <w:p w:rsidR="002031F8" w:rsidRDefault="002031F8" w:rsidP="002031F8">
      <w:pPr>
        <w:jc w:val="center"/>
        <w:rPr>
          <w:sz w:val="28"/>
        </w:rPr>
      </w:pPr>
    </w:p>
    <w:p w:rsidR="002031F8" w:rsidRDefault="002031F8" w:rsidP="002031F8">
      <w:pPr>
        <w:pStyle w:val="a5"/>
        <w:spacing w:after="0"/>
        <w:ind w:left="0" w:firstLine="567"/>
        <w:jc w:val="both"/>
        <w:rPr>
          <w:iCs/>
          <w:sz w:val="28"/>
        </w:rPr>
      </w:pPr>
      <w:r>
        <w:rPr>
          <w:b/>
          <w:bCs/>
          <w:iCs/>
          <w:sz w:val="28"/>
        </w:rPr>
        <w:t xml:space="preserve">Цель: </w:t>
      </w:r>
      <w:r>
        <w:rPr>
          <w:iCs/>
          <w:sz w:val="28"/>
        </w:rPr>
        <w:t>изучить теоретические и практические основы финансовой системы Республики Казахстан, ее сущность, содержание и структуру</w:t>
      </w:r>
    </w:p>
    <w:p w:rsidR="002031F8" w:rsidRDefault="002031F8" w:rsidP="002031F8">
      <w:pPr>
        <w:pStyle w:val="a5"/>
        <w:spacing w:after="0"/>
        <w:ind w:left="0" w:firstLine="567"/>
        <w:jc w:val="both"/>
        <w:rPr>
          <w:b/>
          <w:bCs/>
          <w:iCs/>
          <w:sz w:val="28"/>
        </w:rPr>
      </w:pPr>
      <w:r>
        <w:rPr>
          <w:b/>
          <w:bCs/>
          <w:iCs/>
          <w:sz w:val="28"/>
        </w:rPr>
        <w:t>План:</w:t>
      </w:r>
    </w:p>
    <w:p w:rsidR="002031F8" w:rsidRDefault="002031F8" w:rsidP="002031F8">
      <w:pPr>
        <w:pStyle w:val="a5"/>
        <w:spacing w:after="0"/>
        <w:ind w:left="0" w:firstLine="567"/>
        <w:jc w:val="both"/>
        <w:rPr>
          <w:sz w:val="28"/>
          <w:szCs w:val="28"/>
        </w:rPr>
      </w:pPr>
      <w:r>
        <w:rPr>
          <w:sz w:val="28"/>
          <w:szCs w:val="28"/>
        </w:rPr>
        <w:t>1 Финансовая система Республики Казахстан</w:t>
      </w:r>
    </w:p>
    <w:p w:rsidR="002031F8" w:rsidRDefault="002031F8" w:rsidP="002031F8">
      <w:pPr>
        <w:pStyle w:val="a5"/>
        <w:spacing w:after="0"/>
        <w:ind w:left="0" w:firstLine="567"/>
        <w:jc w:val="both"/>
        <w:rPr>
          <w:sz w:val="28"/>
          <w:szCs w:val="20"/>
        </w:rPr>
      </w:pPr>
      <w:r>
        <w:rPr>
          <w:sz w:val="28"/>
        </w:rPr>
        <w:t xml:space="preserve">2 </w:t>
      </w:r>
      <w:r>
        <w:rPr>
          <w:sz w:val="28"/>
          <w:szCs w:val="20"/>
        </w:rPr>
        <w:t>Бюджетная система и организация межбюджетных отношений</w:t>
      </w:r>
    </w:p>
    <w:p w:rsidR="002031F8" w:rsidRDefault="002031F8" w:rsidP="002031F8">
      <w:pPr>
        <w:pStyle w:val="a5"/>
        <w:spacing w:after="0"/>
        <w:ind w:left="0" w:firstLine="567"/>
        <w:jc w:val="both"/>
        <w:rPr>
          <w:sz w:val="28"/>
        </w:rPr>
      </w:pPr>
      <w:r>
        <w:rPr>
          <w:sz w:val="28"/>
        </w:rPr>
        <w:t>3 Государственные доходы и государственные расходы</w:t>
      </w:r>
    </w:p>
    <w:p w:rsidR="002031F8" w:rsidRDefault="002031F8" w:rsidP="002031F8">
      <w:pPr>
        <w:pStyle w:val="a5"/>
        <w:spacing w:after="0"/>
        <w:ind w:left="0" w:firstLine="567"/>
        <w:jc w:val="both"/>
        <w:rPr>
          <w:bCs/>
          <w:iCs/>
          <w:sz w:val="28"/>
          <w:szCs w:val="28"/>
        </w:rPr>
      </w:pPr>
      <w:r>
        <w:rPr>
          <w:bCs/>
          <w:iCs/>
          <w:sz w:val="28"/>
          <w:szCs w:val="28"/>
        </w:rPr>
        <w:t>4 Финансовая политика государства на современном этапе его развития</w:t>
      </w:r>
    </w:p>
    <w:p w:rsidR="002031F8" w:rsidRDefault="002031F8" w:rsidP="002031F8">
      <w:pPr>
        <w:jc w:val="center"/>
        <w:rPr>
          <w:sz w:val="28"/>
        </w:rPr>
      </w:pPr>
    </w:p>
    <w:p w:rsidR="002031F8" w:rsidRDefault="002031F8" w:rsidP="002031F8">
      <w:pPr>
        <w:pStyle w:val="a5"/>
        <w:spacing w:after="0"/>
        <w:ind w:left="0"/>
        <w:jc w:val="center"/>
        <w:rPr>
          <w:b/>
          <w:bCs/>
          <w:sz w:val="28"/>
          <w:szCs w:val="28"/>
        </w:rPr>
      </w:pPr>
      <w:r>
        <w:rPr>
          <w:b/>
          <w:bCs/>
          <w:sz w:val="28"/>
          <w:szCs w:val="28"/>
        </w:rPr>
        <w:t>1 Финансовая система Республики Казахстан</w:t>
      </w:r>
    </w:p>
    <w:p w:rsidR="002031F8" w:rsidRDefault="002031F8" w:rsidP="002031F8">
      <w:pPr>
        <w:pStyle w:val="a5"/>
        <w:spacing w:after="0"/>
        <w:ind w:left="0" w:firstLine="567"/>
        <w:jc w:val="both"/>
        <w:rPr>
          <w:sz w:val="28"/>
        </w:rPr>
      </w:pPr>
      <w:r>
        <w:rPr>
          <w:i/>
          <w:iCs/>
          <w:sz w:val="28"/>
        </w:rPr>
        <w:t>Республика Казахстан</w:t>
      </w:r>
      <w:r>
        <w:rPr>
          <w:sz w:val="28"/>
        </w:rPr>
        <w:t xml:space="preserve"> — аграрно-индустриальная страна, находящаяся на северо-западе Центральной Азии и на юго-востоке Восточной Европы. По площади территории одно из крупнейших государств мира - </w:t>
      </w:r>
      <w:r>
        <w:rPr>
          <w:i/>
          <w:iCs/>
          <w:sz w:val="28"/>
        </w:rPr>
        <w:t>9 место</w:t>
      </w:r>
      <w:r>
        <w:rPr>
          <w:sz w:val="28"/>
        </w:rPr>
        <w:t xml:space="preserve">. Столица – город Астана. Население страны – 16,4 </w:t>
      </w:r>
      <w:proofErr w:type="spellStart"/>
      <w:proofErr w:type="gramStart"/>
      <w:r>
        <w:rPr>
          <w:sz w:val="28"/>
        </w:rPr>
        <w:t>млн</w:t>
      </w:r>
      <w:proofErr w:type="spellEnd"/>
      <w:proofErr w:type="gramEnd"/>
      <w:r>
        <w:rPr>
          <w:sz w:val="28"/>
        </w:rPr>
        <w:t xml:space="preserve"> человек (</w:t>
      </w:r>
      <w:r>
        <w:rPr>
          <w:i/>
          <w:iCs/>
          <w:sz w:val="28"/>
        </w:rPr>
        <w:t>62-е</w:t>
      </w:r>
      <w:r>
        <w:rPr>
          <w:sz w:val="28"/>
        </w:rPr>
        <w:t xml:space="preserve"> место в мире), плотность - 6,02 чел./км². Денежная единица – тенге. </w:t>
      </w:r>
    </w:p>
    <w:p w:rsidR="002031F8" w:rsidRDefault="002031F8" w:rsidP="002031F8">
      <w:pPr>
        <w:pStyle w:val="a5"/>
        <w:spacing w:after="0"/>
        <w:ind w:left="0" w:firstLine="567"/>
        <w:jc w:val="both"/>
        <w:rPr>
          <w:sz w:val="28"/>
        </w:rPr>
      </w:pPr>
      <w:r>
        <w:rPr>
          <w:sz w:val="28"/>
        </w:rPr>
        <w:t xml:space="preserve">Казахстан — </w:t>
      </w:r>
      <w:r>
        <w:rPr>
          <w:i/>
          <w:iCs/>
          <w:sz w:val="28"/>
        </w:rPr>
        <w:t>унитарная президентская республика парламентского типа</w:t>
      </w:r>
      <w:r>
        <w:rPr>
          <w:sz w:val="28"/>
        </w:rPr>
        <w:t>. Основным источником экономического роста является добыча полезных ископаемых. Основные показатели развития Казахстана представлены в таблице 1.</w:t>
      </w:r>
    </w:p>
    <w:p w:rsidR="002031F8" w:rsidRDefault="002031F8" w:rsidP="002031F8">
      <w:pPr>
        <w:pStyle w:val="a5"/>
        <w:spacing w:after="0"/>
        <w:ind w:left="0" w:firstLine="567"/>
        <w:jc w:val="both"/>
        <w:rPr>
          <w:sz w:val="28"/>
        </w:rPr>
      </w:pPr>
    </w:p>
    <w:p w:rsidR="002031F8" w:rsidRDefault="002031F8" w:rsidP="002031F8">
      <w:pPr>
        <w:pStyle w:val="a5"/>
        <w:spacing w:after="0"/>
        <w:ind w:left="0" w:firstLine="567"/>
        <w:jc w:val="both"/>
        <w:rPr>
          <w:sz w:val="28"/>
        </w:rPr>
      </w:pPr>
      <w:r>
        <w:rPr>
          <w:sz w:val="28"/>
        </w:rPr>
        <w:t>Таблица 1 - Основные показатели социально-экономического развития</w:t>
      </w:r>
    </w:p>
    <w:p w:rsidR="002031F8" w:rsidRDefault="002031F8" w:rsidP="002031F8">
      <w:pPr>
        <w:pStyle w:val="a5"/>
        <w:spacing w:after="0"/>
        <w:ind w:left="0"/>
        <w:jc w:val="center"/>
        <w:rPr>
          <w:sz w:val="28"/>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8"/>
        <w:gridCol w:w="4062"/>
      </w:tblGrid>
      <w:tr w:rsidR="002031F8" w:rsidTr="00887FA5">
        <w:tblPrEx>
          <w:tblCellMar>
            <w:top w:w="0" w:type="dxa"/>
            <w:bottom w:w="0" w:type="dxa"/>
          </w:tblCellMar>
        </w:tblPrEx>
        <w:tc>
          <w:tcPr>
            <w:tcW w:w="5478" w:type="dxa"/>
          </w:tcPr>
          <w:p w:rsidR="002031F8" w:rsidRDefault="002031F8" w:rsidP="00887FA5">
            <w:pPr>
              <w:pStyle w:val="a5"/>
              <w:spacing w:after="0"/>
              <w:ind w:left="0"/>
              <w:jc w:val="center"/>
            </w:pPr>
            <w:r>
              <w:t>Показатель</w:t>
            </w:r>
          </w:p>
        </w:tc>
        <w:tc>
          <w:tcPr>
            <w:tcW w:w="4062" w:type="dxa"/>
          </w:tcPr>
          <w:p w:rsidR="002031F8" w:rsidRDefault="002031F8" w:rsidP="00887FA5">
            <w:pPr>
              <w:pStyle w:val="a5"/>
              <w:spacing w:after="0"/>
              <w:ind w:left="0"/>
              <w:jc w:val="center"/>
            </w:pPr>
            <w:r>
              <w:t>2010г.</w:t>
            </w:r>
          </w:p>
        </w:tc>
      </w:tr>
      <w:tr w:rsidR="002031F8" w:rsidTr="00887FA5">
        <w:tblPrEx>
          <w:tblCellMar>
            <w:top w:w="0" w:type="dxa"/>
            <w:bottom w:w="0" w:type="dxa"/>
          </w:tblCellMar>
        </w:tblPrEx>
        <w:tc>
          <w:tcPr>
            <w:tcW w:w="5478" w:type="dxa"/>
          </w:tcPr>
          <w:p w:rsidR="002031F8" w:rsidRDefault="002031F8" w:rsidP="00887FA5">
            <w:pPr>
              <w:pStyle w:val="a5"/>
              <w:spacing w:after="0"/>
              <w:ind w:left="0"/>
              <w:jc w:val="both"/>
            </w:pPr>
            <w:r>
              <w:t xml:space="preserve">ВВП итого, </w:t>
            </w:r>
            <w:proofErr w:type="spellStart"/>
            <w:proofErr w:type="gramStart"/>
            <w:r>
              <w:t>млрд</w:t>
            </w:r>
            <w:proofErr w:type="spellEnd"/>
            <w:proofErr w:type="gramEnd"/>
            <w:r>
              <w:t xml:space="preserve"> </w:t>
            </w:r>
            <w:proofErr w:type="spellStart"/>
            <w:r>
              <w:t>долл</w:t>
            </w:r>
            <w:proofErr w:type="spellEnd"/>
          </w:p>
        </w:tc>
        <w:tc>
          <w:tcPr>
            <w:tcW w:w="4062" w:type="dxa"/>
          </w:tcPr>
          <w:p w:rsidR="002031F8" w:rsidRDefault="002031F8" w:rsidP="00887FA5">
            <w:pPr>
              <w:pStyle w:val="a5"/>
              <w:spacing w:after="0"/>
              <w:ind w:left="0"/>
              <w:jc w:val="center"/>
            </w:pPr>
            <w:r>
              <w:t>193,8(53 место в мире)</w:t>
            </w:r>
          </w:p>
        </w:tc>
      </w:tr>
      <w:tr w:rsidR="002031F8" w:rsidTr="00887FA5">
        <w:tblPrEx>
          <w:tblCellMar>
            <w:top w:w="0" w:type="dxa"/>
            <w:bottom w:w="0" w:type="dxa"/>
          </w:tblCellMar>
        </w:tblPrEx>
        <w:tc>
          <w:tcPr>
            <w:tcW w:w="5478" w:type="dxa"/>
          </w:tcPr>
          <w:p w:rsidR="002031F8" w:rsidRDefault="002031F8" w:rsidP="00887FA5">
            <w:pPr>
              <w:pStyle w:val="a5"/>
              <w:spacing w:after="0"/>
              <w:ind w:left="0"/>
              <w:jc w:val="both"/>
            </w:pPr>
            <w:r>
              <w:t xml:space="preserve">ВВП на душу населения, </w:t>
            </w:r>
            <w:proofErr w:type="spellStart"/>
            <w:proofErr w:type="gramStart"/>
            <w:r>
              <w:t>млн</w:t>
            </w:r>
            <w:proofErr w:type="spellEnd"/>
            <w:proofErr w:type="gramEnd"/>
            <w:r>
              <w:t xml:space="preserve"> </w:t>
            </w:r>
            <w:proofErr w:type="spellStart"/>
            <w:r>
              <w:t>долл</w:t>
            </w:r>
            <w:proofErr w:type="spellEnd"/>
          </w:p>
        </w:tc>
        <w:tc>
          <w:tcPr>
            <w:tcW w:w="4062" w:type="dxa"/>
          </w:tcPr>
          <w:p w:rsidR="002031F8" w:rsidRDefault="002031F8" w:rsidP="00887FA5">
            <w:pPr>
              <w:pStyle w:val="a5"/>
              <w:spacing w:after="0"/>
              <w:ind w:left="0"/>
              <w:jc w:val="center"/>
            </w:pPr>
            <w:r>
              <w:t>11,805 (69 место в мире)</w:t>
            </w:r>
          </w:p>
        </w:tc>
      </w:tr>
      <w:tr w:rsidR="002031F8" w:rsidTr="00887FA5">
        <w:tblPrEx>
          <w:tblCellMar>
            <w:top w:w="0" w:type="dxa"/>
            <w:bottom w:w="0" w:type="dxa"/>
          </w:tblCellMar>
        </w:tblPrEx>
        <w:tc>
          <w:tcPr>
            <w:tcW w:w="5478" w:type="dxa"/>
          </w:tcPr>
          <w:p w:rsidR="002031F8" w:rsidRDefault="002031F8" w:rsidP="00887FA5">
            <w:pPr>
              <w:pStyle w:val="a5"/>
              <w:spacing w:after="0"/>
              <w:ind w:left="0"/>
              <w:jc w:val="both"/>
            </w:pPr>
            <w:r>
              <w:t>Рост ВВП, %</w:t>
            </w:r>
          </w:p>
        </w:tc>
        <w:tc>
          <w:tcPr>
            <w:tcW w:w="4062" w:type="dxa"/>
          </w:tcPr>
          <w:p w:rsidR="002031F8" w:rsidRDefault="002031F8" w:rsidP="00887FA5">
            <w:pPr>
              <w:pStyle w:val="a5"/>
              <w:spacing w:after="0"/>
              <w:ind w:left="0"/>
              <w:jc w:val="center"/>
            </w:pPr>
            <w:r>
              <w:t>7,5</w:t>
            </w:r>
          </w:p>
        </w:tc>
      </w:tr>
      <w:tr w:rsidR="002031F8" w:rsidTr="00887FA5">
        <w:tblPrEx>
          <w:tblCellMar>
            <w:top w:w="0" w:type="dxa"/>
            <w:bottom w:w="0" w:type="dxa"/>
          </w:tblCellMar>
        </w:tblPrEx>
        <w:tc>
          <w:tcPr>
            <w:tcW w:w="5478" w:type="dxa"/>
          </w:tcPr>
          <w:p w:rsidR="002031F8" w:rsidRDefault="002031F8" w:rsidP="00887FA5">
            <w:pPr>
              <w:pStyle w:val="a5"/>
              <w:spacing w:after="0"/>
              <w:ind w:left="0"/>
              <w:jc w:val="both"/>
            </w:pPr>
            <w:proofErr w:type="spellStart"/>
            <w:r>
              <w:t>Валовый</w:t>
            </w:r>
            <w:proofErr w:type="spellEnd"/>
            <w:r>
              <w:t xml:space="preserve"> внешний долг, </w:t>
            </w:r>
            <w:proofErr w:type="spellStart"/>
            <w:proofErr w:type="gramStart"/>
            <w:r>
              <w:t>млн</w:t>
            </w:r>
            <w:proofErr w:type="spellEnd"/>
            <w:proofErr w:type="gramEnd"/>
            <w:r>
              <w:t xml:space="preserve"> </w:t>
            </w:r>
            <w:proofErr w:type="spellStart"/>
            <w:r>
              <w:t>долл</w:t>
            </w:r>
            <w:proofErr w:type="spellEnd"/>
          </w:p>
        </w:tc>
        <w:tc>
          <w:tcPr>
            <w:tcW w:w="4062" w:type="dxa"/>
          </w:tcPr>
          <w:p w:rsidR="002031F8" w:rsidRDefault="002031F8" w:rsidP="00887FA5">
            <w:pPr>
              <w:pStyle w:val="a5"/>
              <w:spacing w:after="0"/>
              <w:ind w:left="0"/>
              <w:jc w:val="center"/>
            </w:pPr>
            <w:r>
              <w:t xml:space="preserve">111326,3 </w:t>
            </w:r>
          </w:p>
        </w:tc>
      </w:tr>
      <w:tr w:rsidR="002031F8" w:rsidTr="00887FA5">
        <w:tblPrEx>
          <w:tblCellMar>
            <w:top w:w="0" w:type="dxa"/>
            <w:bottom w:w="0" w:type="dxa"/>
          </w:tblCellMar>
        </w:tblPrEx>
        <w:tc>
          <w:tcPr>
            <w:tcW w:w="5478" w:type="dxa"/>
          </w:tcPr>
          <w:p w:rsidR="002031F8" w:rsidRDefault="002031F8" w:rsidP="00887FA5">
            <w:pPr>
              <w:pStyle w:val="a5"/>
              <w:spacing w:after="0"/>
              <w:ind w:left="0"/>
              <w:jc w:val="both"/>
            </w:pPr>
            <w:r>
              <w:t>Уровень инфляции, %</w:t>
            </w:r>
          </w:p>
        </w:tc>
        <w:tc>
          <w:tcPr>
            <w:tcW w:w="4062" w:type="dxa"/>
          </w:tcPr>
          <w:p w:rsidR="002031F8" w:rsidRDefault="002031F8" w:rsidP="00887FA5">
            <w:pPr>
              <w:pStyle w:val="a5"/>
              <w:spacing w:after="0"/>
              <w:ind w:left="0"/>
              <w:jc w:val="center"/>
            </w:pPr>
            <w:r>
              <w:t>8,1</w:t>
            </w:r>
          </w:p>
        </w:tc>
      </w:tr>
      <w:tr w:rsidR="002031F8" w:rsidTr="00887FA5">
        <w:tblPrEx>
          <w:tblCellMar>
            <w:top w:w="0" w:type="dxa"/>
            <w:bottom w:w="0" w:type="dxa"/>
          </w:tblCellMar>
        </w:tblPrEx>
        <w:tc>
          <w:tcPr>
            <w:tcW w:w="5478" w:type="dxa"/>
          </w:tcPr>
          <w:p w:rsidR="002031F8" w:rsidRDefault="002031F8" w:rsidP="00887FA5">
            <w:pPr>
              <w:pStyle w:val="a5"/>
              <w:spacing w:after="0"/>
              <w:ind w:left="0"/>
              <w:jc w:val="both"/>
            </w:pPr>
            <w:r>
              <w:t>Уровень безработицы, %</w:t>
            </w:r>
          </w:p>
        </w:tc>
        <w:tc>
          <w:tcPr>
            <w:tcW w:w="4062" w:type="dxa"/>
          </w:tcPr>
          <w:p w:rsidR="002031F8" w:rsidRDefault="002031F8" w:rsidP="00887FA5">
            <w:pPr>
              <w:pStyle w:val="a5"/>
              <w:spacing w:after="0"/>
              <w:ind w:left="0"/>
              <w:jc w:val="center"/>
            </w:pPr>
            <w:r>
              <w:t>6,8</w:t>
            </w:r>
          </w:p>
        </w:tc>
      </w:tr>
      <w:tr w:rsidR="002031F8" w:rsidTr="00887FA5">
        <w:tblPrEx>
          <w:tblCellMar>
            <w:top w:w="0" w:type="dxa"/>
            <w:bottom w:w="0" w:type="dxa"/>
          </w:tblCellMar>
        </w:tblPrEx>
        <w:tc>
          <w:tcPr>
            <w:tcW w:w="5478" w:type="dxa"/>
          </w:tcPr>
          <w:p w:rsidR="002031F8" w:rsidRDefault="002031F8" w:rsidP="00887FA5">
            <w:pPr>
              <w:pStyle w:val="a5"/>
              <w:spacing w:after="0"/>
              <w:ind w:left="0"/>
              <w:jc w:val="both"/>
            </w:pPr>
            <w:r>
              <w:t xml:space="preserve">Экспорт, </w:t>
            </w:r>
            <w:proofErr w:type="spellStart"/>
            <w:proofErr w:type="gramStart"/>
            <w:r>
              <w:t>млн</w:t>
            </w:r>
            <w:proofErr w:type="spellEnd"/>
            <w:proofErr w:type="gramEnd"/>
            <w:r>
              <w:t xml:space="preserve"> </w:t>
            </w:r>
            <w:proofErr w:type="spellStart"/>
            <w:r>
              <w:t>долл</w:t>
            </w:r>
            <w:proofErr w:type="spellEnd"/>
          </w:p>
        </w:tc>
        <w:tc>
          <w:tcPr>
            <w:tcW w:w="4062" w:type="dxa"/>
          </w:tcPr>
          <w:p w:rsidR="002031F8" w:rsidRDefault="002031F8" w:rsidP="00887FA5">
            <w:pPr>
              <w:pStyle w:val="a5"/>
              <w:spacing w:after="0"/>
              <w:ind w:left="0"/>
              <w:jc w:val="center"/>
            </w:pPr>
            <w:r>
              <w:t>51048</w:t>
            </w:r>
          </w:p>
        </w:tc>
      </w:tr>
      <w:tr w:rsidR="002031F8" w:rsidTr="00887FA5">
        <w:tblPrEx>
          <w:tblCellMar>
            <w:top w:w="0" w:type="dxa"/>
            <w:bottom w:w="0" w:type="dxa"/>
          </w:tblCellMar>
        </w:tblPrEx>
        <w:tc>
          <w:tcPr>
            <w:tcW w:w="5478" w:type="dxa"/>
          </w:tcPr>
          <w:p w:rsidR="002031F8" w:rsidRDefault="002031F8" w:rsidP="00887FA5">
            <w:pPr>
              <w:pStyle w:val="a5"/>
              <w:spacing w:after="0"/>
              <w:ind w:left="0"/>
              <w:jc w:val="both"/>
            </w:pPr>
            <w:r>
              <w:t xml:space="preserve">Импорт, </w:t>
            </w:r>
            <w:proofErr w:type="spellStart"/>
            <w:proofErr w:type="gramStart"/>
            <w:r>
              <w:t>млн</w:t>
            </w:r>
            <w:proofErr w:type="spellEnd"/>
            <w:proofErr w:type="gramEnd"/>
            <w:r>
              <w:t xml:space="preserve"> </w:t>
            </w:r>
            <w:proofErr w:type="spellStart"/>
            <w:r>
              <w:t>долл</w:t>
            </w:r>
            <w:proofErr w:type="spellEnd"/>
          </w:p>
        </w:tc>
        <w:tc>
          <w:tcPr>
            <w:tcW w:w="4062" w:type="dxa"/>
          </w:tcPr>
          <w:p w:rsidR="002031F8" w:rsidRDefault="002031F8" w:rsidP="00887FA5">
            <w:pPr>
              <w:pStyle w:val="a5"/>
              <w:spacing w:after="0"/>
              <w:ind w:left="0"/>
              <w:jc w:val="center"/>
            </w:pPr>
            <w:r>
              <w:t>22149</w:t>
            </w:r>
          </w:p>
        </w:tc>
      </w:tr>
      <w:tr w:rsidR="002031F8" w:rsidTr="00887FA5">
        <w:tblPrEx>
          <w:tblCellMar>
            <w:top w:w="0" w:type="dxa"/>
            <w:bottom w:w="0" w:type="dxa"/>
          </w:tblCellMar>
        </w:tblPrEx>
        <w:tc>
          <w:tcPr>
            <w:tcW w:w="5478" w:type="dxa"/>
          </w:tcPr>
          <w:p w:rsidR="002031F8" w:rsidRDefault="002031F8" w:rsidP="00887FA5">
            <w:pPr>
              <w:pStyle w:val="a5"/>
              <w:spacing w:after="0"/>
              <w:ind w:left="0"/>
              <w:jc w:val="both"/>
            </w:pPr>
            <w:r>
              <w:t xml:space="preserve">Сальдо торгового баланса, </w:t>
            </w:r>
            <w:proofErr w:type="spellStart"/>
            <w:proofErr w:type="gramStart"/>
            <w:r>
              <w:t>млн</w:t>
            </w:r>
            <w:proofErr w:type="spellEnd"/>
            <w:proofErr w:type="gramEnd"/>
            <w:r>
              <w:t xml:space="preserve"> </w:t>
            </w:r>
            <w:proofErr w:type="spellStart"/>
            <w:r>
              <w:t>долл</w:t>
            </w:r>
            <w:proofErr w:type="spellEnd"/>
          </w:p>
        </w:tc>
        <w:tc>
          <w:tcPr>
            <w:tcW w:w="4062" w:type="dxa"/>
          </w:tcPr>
          <w:p w:rsidR="002031F8" w:rsidRDefault="002031F8" w:rsidP="00887FA5">
            <w:pPr>
              <w:pStyle w:val="a5"/>
              <w:spacing w:after="0"/>
              <w:ind w:left="0"/>
              <w:jc w:val="center"/>
            </w:pPr>
            <w:r>
              <w:t>+28899</w:t>
            </w:r>
          </w:p>
        </w:tc>
      </w:tr>
      <w:tr w:rsidR="002031F8" w:rsidTr="00887FA5">
        <w:tblPrEx>
          <w:tblCellMar>
            <w:top w:w="0" w:type="dxa"/>
            <w:bottom w:w="0" w:type="dxa"/>
          </w:tblCellMar>
        </w:tblPrEx>
        <w:trPr>
          <w:trHeight w:val="245"/>
        </w:trPr>
        <w:tc>
          <w:tcPr>
            <w:tcW w:w="5478" w:type="dxa"/>
          </w:tcPr>
          <w:p w:rsidR="002031F8" w:rsidRDefault="002031F8" w:rsidP="00887FA5">
            <w:pPr>
              <w:pStyle w:val="a5"/>
              <w:spacing w:after="0"/>
              <w:ind w:left="0"/>
              <w:jc w:val="both"/>
            </w:pPr>
            <w:r>
              <w:t>Структура казахстанского экспорта</w:t>
            </w:r>
            <w:proofErr w:type="gramStart"/>
            <w:r>
              <w:t>, %:</w:t>
            </w:r>
            <w:proofErr w:type="gramEnd"/>
          </w:p>
        </w:tc>
        <w:tc>
          <w:tcPr>
            <w:tcW w:w="4062" w:type="dxa"/>
          </w:tcPr>
          <w:p w:rsidR="002031F8" w:rsidRDefault="002031F8" w:rsidP="00887FA5">
            <w:pPr>
              <w:pStyle w:val="a5"/>
              <w:spacing w:after="0"/>
              <w:ind w:left="0"/>
              <w:jc w:val="center"/>
            </w:pPr>
          </w:p>
        </w:tc>
      </w:tr>
      <w:tr w:rsidR="002031F8" w:rsidTr="00887FA5">
        <w:tblPrEx>
          <w:tblCellMar>
            <w:top w:w="0" w:type="dxa"/>
            <w:bottom w:w="0" w:type="dxa"/>
          </w:tblCellMar>
        </w:tblPrEx>
        <w:trPr>
          <w:trHeight w:val="200"/>
        </w:trPr>
        <w:tc>
          <w:tcPr>
            <w:tcW w:w="5478" w:type="dxa"/>
          </w:tcPr>
          <w:p w:rsidR="002031F8" w:rsidRDefault="002031F8" w:rsidP="00887FA5">
            <w:pPr>
              <w:pStyle w:val="a5"/>
              <w:spacing w:after="0"/>
              <w:ind w:left="0"/>
              <w:jc w:val="both"/>
            </w:pPr>
            <w:r>
              <w:t>нефть и нефтепродукты</w:t>
            </w:r>
          </w:p>
        </w:tc>
        <w:tc>
          <w:tcPr>
            <w:tcW w:w="4062" w:type="dxa"/>
          </w:tcPr>
          <w:p w:rsidR="002031F8" w:rsidRDefault="002031F8" w:rsidP="00887FA5">
            <w:pPr>
              <w:pStyle w:val="a5"/>
              <w:spacing w:after="0"/>
              <w:ind w:left="0"/>
              <w:jc w:val="center"/>
            </w:pPr>
            <w:r>
              <w:t>35</w:t>
            </w:r>
          </w:p>
        </w:tc>
      </w:tr>
      <w:tr w:rsidR="002031F8" w:rsidTr="00887FA5">
        <w:tblPrEx>
          <w:tblCellMar>
            <w:top w:w="0" w:type="dxa"/>
            <w:bottom w:w="0" w:type="dxa"/>
          </w:tblCellMar>
        </w:tblPrEx>
        <w:tc>
          <w:tcPr>
            <w:tcW w:w="5478" w:type="dxa"/>
          </w:tcPr>
          <w:p w:rsidR="002031F8" w:rsidRDefault="002031F8" w:rsidP="00887FA5">
            <w:pPr>
              <w:pStyle w:val="a5"/>
              <w:spacing w:after="0"/>
              <w:ind w:left="0"/>
              <w:jc w:val="both"/>
            </w:pPr>
            <w:r>
              <w:t>цветные металлы</w:t>
            </w:r>
          </w:p>
        </w:tc>
        <w:tc>
          <w:tcPr>
            <w:tcW w:w="4062" w:type="dxa"/>
          </w:tcPr>
          <w:p w:rsidR="002031F8" w:rsidRDefault="002031F8" w:rsidP="00887FA5">
            <w:pPr>
              <w:pStyle w:val="a5"/>
              <w:spacing w:after="0"/>
              <w:ind w:left="0"/>
              <w:jc w:val="center"/>
            </w:pPr>
            <w:r>
              <w:t>17</w:t>
            </w:r>
          </w:p>
        </w:tc>
      </w:tr>
      <w:tr w:rsidR="002031F8" w:rsidTr="00887FA5">
        <w:tblPrEx>
          <w:tblCellMar>
            <w:top w:w="0" w:type="dxa"/>
            <w:bottom w:w="0" w:type="dxa"/>
          </w:tblCellMar>
        </w:tblPrEx>
        <w:trPr>
          <w:trHeight w:val="287"/>
        </w:trPr>
        <w:tc>
          <w:tcPr>
            <w:tcW w:w="5478" w:type="dxa"/>
          </w:tcPr>
          <w:p w:rsidR="002031F8" w:rsidRDefault="002031F8" w:rsidP="00887FA5">
            <w:pPr>
              <w:pStyle w:val="a5"/>
              <w:spacing w:after="0"/>
              <w:ind w:left="0"/>
              <w:jc w:val="both"/>
            </w:pPr>
            <w:r>
              <w:t>чёрные металлы</w:t>
            </w:r>
          </w:p>
        </w:tc>
        <w:tc>
          <w:tcPr>
            <w:tcW w:w="4062" w:type="dxa"/>
          </w:tcPr>
          <w:p w:rsidR="002031F8" w:rsidRDefault="002031F8" w:rsidP="00887FA5">
            <w:pPr>
              <w:pStyle w:val="a5"/>
              <w:spacing w:after="0"/>
              <w:ind w:left="0"/>
              <w:jc w:val="center"/>
            </w:pPr>
            <w:r>
              <w:t>16</w:t>
            </w:r>
          </w:p>
        </w:tc>
      </w:tr>
      <w:tr w:rsidR="002031F8" w:rsidTr="00887FA5">
        <w:tblPrEx>
          <w:tblCellMar>
            <w:top w:w="0" w:type="dxa"/>
            <w:bottom w:w="0" w:type="dxa"/>
          </w:tblCellMar>
        </w:tblPrEx>
        <w:tc>
          <w:tcPr>
            <w:tcW w:w="5478" w:type="dxa"/>
          </w:tcPr>
          <w:p w:rsidR="002031F8" w:rsidRDefault="002031F8" w:rsidP="00887FA5">
            <w:pPr>
              <w:pStyle w:val="a5"/>
              <w:spacing w:after="0"/>
              <w:ind w:left="0"/>
              <w:jc w:val="both"/>
            </w:pPr>
            <w:r>
              <w:t>руды</w:t>
            </w:r>
          </w:p>
        </w:tc>
        <w:tc>
          <w:tcPr>
            <w:tcW w:w="4062" w:type="dxa"/>
          </w:tcPr>
          <w:p w:rsidR="002031F8" w:rsidRDefault="002031F8" w:rsidP="00887FA5">
            <w:pPr>
              <w:pStyle w:val="a5"/>
              <w:spacing w:after="0"/>
              <w:ind w:left="0"/>
              <w:jc w:val="center"/>
            </w:pPr>
            <w:r>
              <w:t>12</w:t>
            </w:r>
          </w:p>
        </w:tc>
      </w:tr>
      <w:tr w:rsidR="002031F8" w:rsidTr="00887FA5">
        <w:tblPrEx>
          <w:tblCellMar>
            <w:top w:w="0" w:type="dxa"/>
            <w:bottom w:w="0" w:type="dxa"/>
          </w:tblCellMar>
        </w:tblPrEx>
        <w:tc>
          <w:tcPr>
            <w:tcW w:w="5478" w:type="dxa"/>
          </w:tcPr>
          <w:p w:rsidR="002031F8" w:rsidRDefault="002031F8" w:rsidP="00887FA5">
            <w:pPr>
              <w:pStyle w:val="a5"/>
              <w:spacing w:after="0"/>
              <w:ind w:left="0"/>
              <w:jc w:val="both"/>
            </w:pPr>
            <w:r>
              <w:t>зерновые культуры</w:t>
            </w:r>
          </w:p>
        </w:tc>
        <w:tc>
          <w:tcPr>
            <w:tcW w:w="4062" w:type="dxa"/>
          </w:tcPr>
          <w:p w:rsidR="002031F8" w:rsidRDefault="002031F8" w:rsidP="00887FA5">
            <w:pPr>
              <w:pStyle w:val="a5"/>
              <w:spacing w:after="0"/>
              <w:ind w:left="0"/>
              <w:jc w:val="center"/>
            </w:pPr>
            <w:r>
              <w:t>9</w:t>
            </w:r>
          </w:p>
        </w:tc>
      </w:tr>
      <w:tr w:rsidR="002031F8" w:rsidTr="00887FA5">
        <w:tblPrEx>
          <w:tblCellMar>
            <w:top w:w="0" w:type="dxa"/>
            <w:bottom w:w="0" w:type="dxa"/>
          </w:tblCellMar>
        </w:tblPrEx>
        <w:tc>
          <w:tcPr>
            <w:tcW w:w="5478" w:type="dxa"/>
          </w:tcPr>
          <w:p w:rsidR="002031F8" w:rsidRDefault="002031F8" w:rsidP="00887FA5">
            <w:pPr>
              <w:pStyle w:val="a5"/>
              <w:spacing w:after="0"/>
              <w:ind w:left="0"/>
              <w:jc w:val="both"/>
            </w:pPr>
            <w:r>
              <w:t>другое</w:t>
            </w:r>
          </w:p>
        </w:tc>
        <w:tc>
          <w:tcPr>
            <w:tcW w:w="4062" w:type="dxa"/>
          </w:tcPr>
          <w:p w:rsidR="002031F8" w:rsidRDefault="002031F8" w:rsidP="00887FA5">
            <w:pPr>
              <w:pStyle w:val="a5"/>
              <w:spacing w:after="0"/>
              <w:ind w:left="0"/>
              <w:jc w:val="center"/>
            </w:pPr>
            <w:r>
              <w:t>11</w:t>
            </w:r>
          </w:p>
        </w:tc>
      </w:tr>
    </w:tbl>
    <w:p w:rsidR="002031F8" w:rsidRDefault="002031F8" w:rsidP="002031F8">
      <w:pPr>
        <w:pStyle w:val="a5"/>
        <w:spacing w:after="0"/>
        <w:ind w:left="0" w:firstLine="567"/>
        <w:jc w:val="both"/>
        <w:rPr>
          <w:i/>
          <w:spacing w:val="-4"/>
          <w:sz w:val="28"/>
        </w:rPr>
      </w:pPr>
    </w:p>
    <w:p w:rsidR="002031F8" w:rsidRDefault="002031F8" w:rsidP="002031F8">
      <w:pPr>
        <w:pStyle w:val="3"/>
        <w:widowControl/>
        <w:rPr>
          <w:spacing w:val="-4"/>
        </w:rPr>
      </w:pPr>
      <w:r>
        <w:rPr>
          <w:i/>
          <w:spacing w:val="-4"/>
        </w:rPr>
        <w:t>Финансовая система</w:t>
      </w:r>
      <w:r>
        <w:rPr>
          <w:spacing w:val="-4"/>
        </w:rPr>
        <w:t xml:space="preserve"> Казахстана работает в соответствии </w:t>
      </w:r>
      <w:r>
        <w:rPr>
          <w:iCs/>
          <w:spacing w:val="-4"/>
        </w:rPr>
        <w:t>с международными стандартами</w:t>
      </w:r>
      <w:r>
        <w:rPr>
          <w:spacing w:val="-4"/>
        </w:rPr>
        <w:t xml:space="preserve"> и является системой интеграционного типа, характеризует тесную связь входящих в нее элементов (подсистем) (рисунок 1). </w:t>
      </w:r>
    </w:p>
    <w:p w:rsidR="002031F8" w:rsidRDefault="002031F8" w:rsidP="002031F8">
      <w:pPr>
        <w:pStyle w:val="3"/>
        <w:widowControl/>
        <w:rPr>
          <w:i/>
          <w:spacing w:val="-4"/>
          <w:szCs w:val="28"/>
        </w:rPr>
      </w:pPr>
      <w:r w:rsidRPr="00EA1616">
        <w:rPr>
          <w:i/>
          <w:spacing w:val="-4"/>
        </w:rPr>
        <w:t>П</w:t>
      </w:r>
      <w:r>
        <w:rPr>
          <w:i/>
          <w:spacing w:val="-4"/>
          <w:szCs w:val="28"/>
        </w:rPr>
        <w:t>ринципы организации финансовой системы:</w:t>
      </w:r>
    </w:p>
    <w:p w:rsidR="002031F8" w:rsidRDefault="002031F8" w:rsidP="002031F8">
      <w:pPr>
        <w:pStyle w:val="3"/>
        <w:widowControl/>
        <w:numPr>
          <w:ilvl w:val="0"/>
          <w:numId w:val="2"/>
        </w:numPr>
        <w:tabs>
          <w:tab w:val="clear" w:pos="1437"/>
          <w:tab w:val="num" w:pos="900"/>
        </w:tabs>
        <w:ind w:left="0" w:firstLine="567"/>
        <w:rPr>
          <w:spacing w:val="-4"/>
          <w:szCs w:val="28"/>
        </w:rPr>
      </w:pPr>
      <w:r>
        <w:rPr>
          <w:i/>
          <w:spacing w:val="-4"/>
          <w:szCs w:val="28"/>
        </w:rPr>
        <w:lastRenderedPageBreak/>
        <w:t xml:space="preserve">единство </w:t>
      </w:r>
      <w:r>
        <w:rPr>
          <w:spacing w:val="-4"/>
          <w:szCs w:val="28"/>
        </w:rPr>
        <w:t>– предопределяется едиными целями и единой полит</w:t>
      </w:r>
      <w:r>
        <w:rPr>
          <w:spacing w:val="-4"/>
          <w:szCs w:val="28"/>
        </w:rPr>
        <w:t>и</w:t>
      </w:r>
      <w:r>
        <w:rPr>
          <w:spacing w:val="-2"/>
          <w:szCs w:val="28"/>
        </w:rPr>
        <w:t>кой, проводимой государством через центральные финансовые органы, а управле</w:t>
      </w:r>
      <w:r>
        <w:rPr>
          <w:spacing w:val="-4"/>
          <w:szCs w:val="28"/>
        </w:rPr>
        <w:t>ние финансовой системой базируется на единой правовой базе, ед</w:t>
      </w:r>
      <w:r>
        <w:rPr>
          <w:spacing w:val="-4"/>
          <w:szCs w:val="28"/>
        </w:rPr>
        <w:t>и</w:t>
      </w:r>
      <w:r>
        <w:rPr>
          <w:spacing w:val="-4"/>
          <w:szCs w:val="28"/>
        </w:rPr>
        <w:t>ных приемах и методах менеджмента;</w:t>
      </w:r>
    </w:p>
    <w:p w:rsidR="002031F8" w:rsidRDefault="002031F8" w:rsidP="002031F8">
      <w:pPr>
        <w:pStyle w:val="a5"/>
        <w:spacing w:after="0"/>
        <w:ind w:left="0" w:firstLine="567"/>
        <w:jc w:val="both"/>
        <w:rPr>
          <w:spacing w:val="-4"/>
          <w:sz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993"/>
        <w:gridCol w:w="944"/>
        <w:gridCol w:w="1702"/>
        <w:gridCol w:w="2126"/>
        <w:gridCol w:w="2848"/>
        <w:gridCol w:w="540"/>
      </w:tblGrid>
      <w:tr w:rsidR="002031F8" w:rsidTr="00887FA5">
        <w:tc>
          <w:tcPr>
            <w:tcW w:w="9828" w:type="dxa"/>
            <w:gridSpan w:val="7"/>
          </w:tcPr>
          <w:p w:rsidR="002031F8" w:rsidRDefault="002031F8" w:rsidP="00887FA5">
            <w:pPr>
              <w:jc w:val="center"/>
              <w:rPr>
                <w:bCs/>
              </w:rPr>
            </w:pPr>
            <w:r>
              <w:rPr>
                <w:bCs/>
              </w:rPr>
              <w:t>Финансовая система Республики К</w:t>
            </w:r>
            <w:r>
              <w:rPr>
                <w:bCs/>
              </w:rPr>
              <w:t>а</w:t>
            </w:r>
            <w:r>
              <w:rPr>
                <w:bCs/>
              </w:rPr>
              <w:t>захстан</w:t>
            </w:r>
          </w:p>
        </w:tc>
      </w:tr>
      <w:tr w:rsidR="002031F8" w:rsidTr="00887FA5">
        <w:trPr>
          <w:cantSplit/>
        </w:trPr>
        <w:tc>
          <w:tcPr>
            <w:tcW w:w="4314" w:type="dxa"/>
            <w:gridSpan w:val="4"/>
          </w:tcPr>
          <w:p w:rsidR="002031F8" w:rsidRDefault="002031F8" w:rsidP="00887FA5">
            <w:pPr>
              <w:jc w:val="center"/>
            </w:pPr>
            <w:r>
              <w:t>Общегосударственные фина</w:t>
            </w:r>
            <w:r>
              <w:t>н</w:t>
            </w:r>
            <w:r>
              <w:t>сы</w:t>
            </w:r>
          </w:p>
        </w:tc>
        <w:tc>
          <w:tcPr>
            <w:tcW w:w="4974" w:type="dxa"/>
            <w:gridSpan w:val="2"/>
          </w:tcPr>
          <w:p w:rsidR="002031F8" w:rsidRDefault="002031F8" w:rsidP="00887FA5">
            <w:pPr>
              <w:jc w:val="center"/>
            </w:pPr>
            <w:r>
              <w:t>Финансы хозяйствующих субъе</w:t>
            </w:r>
            <w:r>
              <w:t>к</w:t>
            </w:r>
            <w:r>
              <w:t>тов</w:t>
            </w:r>
          </w:p>
        </w:tc>
        <w:tc>
          <w:tcPr>
            <w:tcW w:w="540" w:type="dxa"/>
            <w:vMerge w:val="restart"/>
            <w:textDirection w:val="btLr"/>
          </w:tcPr>
          <w:p w:rsidR="002031F8" w:rsidRDefault="002031F8" w:rsidP="00887FA5">
            <w:pPr>
              <w:jc w:val="center"/>
            </w:pPr>
            <w:r>
              <w:t>Финансы домашних хозяйств (насел</w:t>
            </w:r>
            <w:r>
              <w:t>е</w:t>
            </w:r>
            <w:r>
              <w:t>ния)</w:t>
            </w:r>
          </w:p>
        </w:tc>
      </w:tr>
      <w:tr w:rsidR="002031F8" w:rsidTr="00887FA5">
        <w:trPr>
          <w:cantSplit/>
        </w:trPr>
        <w:tc>
          <w:tcPr>
            <w:tcW w:w="1668" w:type="dxa"/>
            <w:gridSpan w:val="2"/>
          </w:tcPr>
          <w:p w:rsidR="002031F8" w:rsidRDefault="002031F8" w:rsidP="00887FA5">
            <w:pPr>
              <w:jc w:val="center"/>
            </w:pPr>
            <w:r>
              <w:t>Государс</w:t>
            </w:r>
            <w:r>
              <w:t>т</w:t>
            </w:r>
            <w:r>
              <w:t>венный бю</w:t>
            </w:r>
            <w:r>
              <w:t>д</w:t>
            </w:r>
            <w:r>
              <w:t>жет</w:t>
            </w:r>
          </w:p>
        </w:tc>
        <w:tc>
          <w:tcPr>
            <w:tcW w:w="944" w:type="dxa"/>
          </w:tcPr>
          <w:p w:rsidR="002031F8" w:rsidRDefault="002031F8" w:rsidP="00887FA5">
            <w:pPr>
              <w:jc w:val="center"/>
            </w:pPr>
            <w:r>
              <w:t>Гос</w:t>
            </w:r>
            <w:r>
              <w:t>у</w:t>
            </w:r>
            <w:r>
              <w:t>дарстве</w:t>
            </w:r>
            <w:r>
              <w:t>н</w:t>
            </w:r>
            <w:r>
              <w:t>ный кр</w:t>
            </w:r>
            <w:r>
              <w:t>е</w:t>
            </w:r>
            <w:r>
              <w:t>дит</w:t>
            </w:r>
          </w:p>
        </w:tc>
        <w:tc>
          <w:tcPr>
            <w:tcW w:w="1702" w:type="dxa"/>
          </w:tcPr>
          <w:p w:rsidR="002031F8" w:rsidRDefault="002031F8" w:rsidP="00887FA5">
            <w:pPr>
              <w:jc w:val="center"/>
            </w:pPr>
            <w:r>
              <w:t>Специал</w:t>
            </w:r>
            <w:r>
              <w:t>ь</w:t>
            </w:r>
            <w:r>
              <w:t xml:space="preserve">ные </w:t>
            </w:r>
            <w:proofErr w:type="spellStart"/>
            <w:proofErr w:type="gramStart"/>
            <w:r>
              <w:t>внебюдже</w:t>
            </w:r>
            <w:r>
              <w:t>т</w:t>
            </w:r>
            <w:r>
              <w:t>-ные</w:t>
            </w:r>
            <w:proofErr w:type="spellEnd"/>
            <w:proofErr w:type="gramEnd"/>
            <w:r>
              <w:t xml:space="preserve"> фонды</w:t>
            </w:r>
          </w:p>
        </w:tc>
        <w:tc>
          <w:tcPr>
            <w:tcW w:w="2126" w:type="dxa"/>
          </w:tcPr>
          <w:p w:rsidR="002031F8" w:rsidRDefault="002031F8" w:rsidP="00887FA5">
            <w:pPr>
              <w:jc w:val="center"/>
            </w:pPr>
            <w:r>
              <w:t>Финансы сф</w:t>
            </w:r>
            <w:r>
              <w:t>е</w:t>
            </w:r>
            <w:r>
              <w:t>ры материал</w:t>
            </w:r>
            <w:r>
              <w:t>ь</w:t>
            </w:r>
            <w:r>
              <w:t>ного производс</w:t>
            </w:r>
            <w:r>
              <w:t>т</w:t>
            </w:r>
            <w:r>
              <w:t>ва</w:t>
            </w:r>
          </w:p>
        </w:tc>
        <w:tc>
          <w:tcPr>
            <w:tcW w:w="2848" w:type="dxa"/>
          </w:tcPr>
          <w:p w:rsidR="002031F8" w:rsidRDefault="002031F8" w:rsidP="00887FA5">
            <w:pPr>
              <w:jc w:val="center"/>
            </w:pPr>
            <w:r>
              <w:t>Финансы непроизводс</w:t>
            </w:r>
            <w:r>
              <w:t>т</w:t>
            </w:r>
            <w:r>
              <w:t>венной сферы</w:t>
            </w:r>
          </w:p>
        </w:tc>
        <w:tc>
          <w:tcPr>
            <w:tcW w:w="540" w:type="dxa"/>
            <w:vMerge/>
          </w:tcPr>
          <w:p w:rsidR="002031F8" w:rsidRDefault="002031F8" w:rsidP="00887FA5">
            <w:pPr>
              <w:jc w:val="center"/>
            </w:pPr>
          </w:p>
        </w:tc>
      </w:tr>
      <w:tr w:rsidR="002031F8" w:rsidTr="00887FA5">
        <w:trPr>
          <w:cantSplit/>
        </w:trPr>
        <w:tc>
          <w:tcPr>
            <w:tcW w:w="675" w:type="dxa"/>
          </w:tcPr>
          <w:p w:rsidR="002031F8" w:rsidRDefault="002031F8" w:rsidP="00887FA5">
            <w:pPr>
              <w:jc w:val="both"/>
            </w:pPr>
            <w:r>
              <w:t>республ</w:t>
            </w:r>
            <w:r>
              <w:t>и</w:t>
            </w:r>
            <w:r>
              <w:t>ка</w:t>
            </w:r>
            <w:r>
              <w:t>н</w:t>
            </w:r>
            <w:r>
              <w:t>ский бюджет</w:t>
            </w:r>
          </w:p>
        </w:tc>
        <w:tc>
          <w:tcPr>
            <w:tcW w:w="993" w:type="dxa"/>
          </w:tcPr>
          <w:p w:rsidR="002031F8" w:rsidRDefault="002031F8" w:rsidP="00887FA5">
            <w:pPr>
              <w:jc w:val="both"/>
            </w:pPr>
            <w:r>
              <w:t>мес</w:t>
            </w:r>
            <w:r>
              <w:t>т</w:t>
            </w:r>
            <w:r>
              <w:t>ные бю</w:t>
            </w:r>
            <w:r>
              <w:t>д</w:t>
            </w:r>
            <w:r>
              <w:t>жеты: бю</w:t>
            </w:r>
            <w:r>
              <w:t>д</w:t>
            </w:r>
            <w:r>
              <w:t>жеты обла</w:t>
            </w:r>
            <w:r>
              <w:t>с</w:t>
            </w:r>
            <w:r>
              <w:t>тей, горо</w:t>
            </w:r>
            <w:r>
              <w:t>д</w:t>
            </w:r>
            <w:r>
              <w:t>ские, райо</w:t>
            </w:r>
            <w:r>
              <w:t>н</w:t>
            </w:r>
            <w:r>
              <w:t>ные</w:t>
            </w:r>
          </w:p>
        </w:tc>
        <w:tc>
          <w:tcPr>
            <w:tcW w:w="944" w:type="dxa"/>
          </w:tcPr>
          <w:p w:rsidR="002031F8" w:rsidRDefault="002031F8" w:rsidP="00887FA5">
            <w:pPr>
              <w:jc w:val="both"/>
            </w:pPr>
            <w:r>
              <w:t>гос</w:t>
            </w:r>
            <w:r>
              <w:t>у</w:t>
            </w:r>
            <w:r>
              <w:t>дарстве</w:t>
            </w:r>
            <w:r>
              <w:t>н</w:t>
            </w:r>
            <w:r>
              <w:t>ный долг (вну</w:t>
            </w:r>
            <w:r>
              <w:t>т</w:t>
            </w:r>
            <w:r>
              <w:t>ре</w:t>
            </w:r>
            <w:r>
              <w:t>н</w:t>
            </w:r>
            <w:r>
              <w:t>ний, вне</w:t>
            </w:r>
            <w:r>
              <w:t>ш</w:t>
            </w:r>
            <w:r>
              <w:t>ний)</w:t>
            </w:r>
          </w:p>
        </w:tc>
        <w:tc>
          <w:tcPr>
            <w:tcW w:w="1702" w:type="dxa"/>
          </w:tcPr>
          <w:p w:rsidR="002031F8" w:rsidRDefault="002031F8" w:rsidP="00887FA5">
            <w:pPr>
              <w:jc w:val="both"/>
            </w:pPr>
            <w:r>
              <w:t xml:space="preserve">- </w:t>
            </w:r>
            <w:proofErr w:type="spellStart"/>
            <w:proofErr w:type="gramStart"/>
            <w:r>
              <w:t>государс</w:t>
            </w:r>
            <w:r>
              <w:t>т</w:t>
            </w:r>
            <w:r>
              <w:t>-венный</w:t>
            </w:r>
            <w:proofErr w:type="spellEnd"/>
            <w:proofErr w:type="gramEnd"/>
            <w:r>
              <w:t xml:space="preserve"> </w:t>
            </w:r>
            <w:proofErr w:type="spellStart"/>
            <w:r>
              <w:t>нак</w:t>
            </w:r>
            <w:r>
              <w:t>о</w:t>
            </w:r>
            <w:r>
              <w:t>питель-ный</w:t>
            </w:r>
            <w:proofErr w:type="spellEnd"/>
            <w:r>
              <w:t xml:space="preserve"> </w:t>
            </w:r>
            <w:proofErr w:type="spellStart"/>
            <w:r>
              <w:t>Пенсион-ный</w:t>
            </w:r>
            <w:proofErr w:type="spellEnd"/>
            <w:r>
              <w:t xml:space="preserve"> фонд, - инв</w:t>
            </w:r>
            <w:r>
              <w:t>е</w:t>
            </w:r>
            <w:r>
              <w:t xml:space="preserve">стиционный фонд, </w:t>
            </w:r>
          </w:p>
          <w:p w:rsidR="002031F8" w:rsidRDefault="002031F8" w:rsidP="00887FA5">
            <w:pPr>
              <w:jc w:val="both"/>
            </w:pPr>
            <w:r>
              <w:t>-</w:t>
            </w:r>
            <w:proofErr w:type="spellStart"/>
            <w:proofErr w:type="gramStart"/>
            <w:r>
              <w:t>инн</w:t>
            </w:r>
            <w:r>
              <w:t>о</w:t>
            </w:r>
            <w:r>
              <w:t>вацион-ный</w:t>
            </w:r>
            <w:proofErr w:type="spellEnd"/>
            <w:proofErr w:type="gramEnd"/>
            <w:r>
              <w:t xml:space="preserve"> фонд, </w:t>
            </w:r>
          </w:p>
          <w:p w:rsidR="002031F8" w:rsidRDefault="002031F8" w:rsidP="00887FA5">
            <w:pPr>
              <w:jc w:val="both"/>
            </w:pPr>
            <w:r>
              <w:t>-</w:t>
            </w:r>
            <w:proofErr w:type="spellStart"/>
            <w:proofErr w:type="gramStart"/>
            <w:r>
              <w:t>Наци</w:t>
            </w:r>
            <w:r>
              <w:t>о</w:t>
            </w:r>
            <w:r>
              <w:t>наль-ный</w:t>
            </w:r>
            <w:proofErr w:type="spellEnd"/>
            <w:proofErr w:type="gramEnd"/>
            <w:r>
              <w:t xml:space="preserve"> фонд РК, </w:t>
            </w:r>
          </w:p>
          <w:p w:rsidR="002031F8" w:rsidRDefault="002031F8" w:rsidP="00887FA5">
            <w:pPr>
              <w:pStyle w:val="a7"/>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 xml:space="preserve">- </w:t>
            </w:r>
            <w:proofErr w:type="spellStart"/>
            <w:r>
              <w:rPr>
                <w:rFonts w:ascii="Times New Roman" w:eastAsia="Times New Roman" w:hAnsi="Times New Roman" w:cs="Times New Roman"/>
              </w:rPr>
              <w:t>Самрук</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Казына</w:t>
            </w:r>
            <w:proofErr w:type="spellEnd"/>
          </w:p>
        </w:tc>
        <w:tc>
          <w:tcPr>
            <w:tcW w:w="2126" w:type="dxa"/>
          </w:tcPr>
          <w:p w:rsidR="002031F8" w:rsidRDefault="002031F8" w:rsidP="00887FA5">
            <w:pPr>
              <w:jc w:val="both"/>
            </w:pPr>
            <w:proofErr w:type="gramStart"/>
            <w:r>
              <w:t>финансы пр</w:t>
            </w:r>
            <w:r>
              <w:t>о</w:t>
            </w:r>
            <w:r>
              <w:t>мышленных, сельскохозяйс</w:t>
            </w:r>
            <w:r>
              <w:t>т</w:t>
            </w:r>
            <w:r>
              <w:t xml:space="preserve">венных, </w:t>
            </w:r>
            <w:proofErr w:type="spellStart"/>
            <w:r>
              <w:t>стро</w:t>
            </w:r>
            <w:r>
              <w:t>и</w:t>
            </w:r>
            <w:r>
              <w:t>-тельных</w:t>
            </w:r>
            <w:proofErr w:type="spellEnd"/>
            <w:r>
              <w:t xml:space="preserve"> </w:t>
            </w:r>
            <w:proofErr w:type="spellStart"/>
            <w:r>
              <w:t>пред-пр</w:t>
            </w:r>
            <w:r>
              <w:t>и</w:t>
            </w:r>
            <w:r>
              <w:t>ятий</w:t>
            </w:r>
            <w:proofErr w:type="spellEnd"/>
            <w:r>
              <w:t xml:space="preserve">, </w:t>
            </w:r>
            <w:proofErr w:type="spellStart"/>
            <w:r>
              <w:t>орга-низаций</w:t>
            </w:r>
            <w:proofErr w:type="spellEnd"/>
            <w:r>
              <w:t xml:space="preserve"> грузового тран</w:t>
            </w:r>
            <w:r>
              <w:t>с</w:t>
            </w:r>
            <w:r>
              <w:t>порта, связи, геологоразведки, государстве</w:t>
            </w:r>
            <w:r>
              <w:t>н</w:t>
            </w:r>
            <w:r>
              <w:t>ных организаций то</w:t>
            </w:r>
            <w:r>
              <w:t>р</w:t>
            </w:r>
            <w:r>
              <w:t>говли, заготовок, снабжения</w:t>
            </w:r>
            <w:proofErr w:type="gramEnd"/>
          </w:p>
        </w:tc>
        <w:tc>
          <w:tcPr>
            <w:tcW w:w="2848" w:type="dxa"/>
          </w:tcPr>
          <w:p w:rsidR="002031F8" w:rsidRDefault="002031F8" w:rsidP="00887FA5">
            <w:pPr>
              <w:jc w:val="both"/>
            </w:pPr>
            <w:proofErr w:type="gramStart"/>
            <w:r>
              <w:t>финансы ЖКХ, бытового обслуживания, пассажирского транспо</w:t>
            </w:r>
            <w:r>
              <w:t>р</w:t>
            </w:r>
            <w:r>
              <w:t xml:space="preserve">та, </w:t>
            </w:r>
            <w:proofErr w:type="spellStart"/>
            <w:r>
              <w:t>здравоохра-нения</w:t>
            </w:r>
            <w:proofErr w:type="spellEnd"/>
            <w:r>
              <w:t>, образ</w:t>
            </w:r>
            <w:r>
              <w:t>о</w:t>
            </w:r>
            <w:r>
              <w:t>вания, культуры, науки и нау</w:t>
            </w:r>
            <w:r>
              <w:t>ч</w:t>
            </w:r>
            <w:r>
              <w:t>ного обслуживания, банко</w:t>
            </w:r>
            <w:r>
              <w:t>в</w:t>
            </w:r>
            <w:r>
              <w:t>ско-кредитных, страх</w:t>
            </w:r>
            <w:r>
              <w:t>о</w:t>
            </w:r>
            <w:r>
              <w:t xml:space="preserve">вых, </w:t>
            </w:r>
            <w:proofErr w:type="spellStart"/>
            <w:r>
              <w:t>коммерчес-ких</w:t>
            </w:r>
            <w:proofErr w:type="spellEnd"/>
            <w:r>
              <w:t xml:space="preserve"> и посреднических орган</w:t>
            </w:r>
            <w:r>
              <w:t>и</w:t>
            </w:r>
            <w:r>
              <w:t xml:space="preserve">заций, </w:t>
            </w:r>
            <w:proofErr w:type="spellStart"/>
            <w:r>
              <w:t>негосу-дарственных</w:t>
            </w:r>
            <w:proofErr w:type="spellEnd"/>
            <w:r>
              <w:t xml:space="preserve"> и других суб</w:t>
            </w:r>
            <w:r>
              <w:t>ъ</w:t>
            </w:r>
            <w:r>
              <w:t xml:space="preserve">ектов (управления, обороны, </w:t>
            </w:r>
            <w:proofErr w:type="spellStart"/>
            <w:r>
              <w:t>правоохрани-тельных</w:t>
            </w:r>
            <w:proofErr w:type="spellEnd"/>
            <w:r>
              <w:t xml:space="preserve"> орг</w:t>
            </w:r>
            <w:r>
              <w:t>а</w:t>
            </w:r>
            <w:r>
              <w:t>нов)</w:t>
            </w:r>
            <w:proofErr w:type="gramEnd"/>
          </w:p>
        </w:tc>
        <w:tc>
          <w:tcPr>
            <w:tcW w:w="540" w:type="dxa"/>
            <w:vMerge/>
          </w:tcPr>
          <w:p w:rsidR="002031F8" w:rsidRDefault="002031F8" w:rsidP="00887FA5">
            <w:pPr>
              <w:jc w:val="center"/>
            </w:pPr>
          </w:p>
        </w:tc>
      </w:tr>
      <w:tr w:rsidR="002031F8" w:rsidTr="00887FA5">
        <w:trPr>
          <w:cantSplit/>
        </w:trPr>
        <w:tc>
          <w:tcPr>
            <w:tcW w:w="4314" w:type="dxa"/>
            <w:gridSpan w:val="4"/>
          </w:tcPr>
          <w:p w:rsidR="002031F8" w:rsidRDefault="002031F8" w:rsidP="00887FA5">
            <w:pPr>
              <w:jc w:val="center"/>
            </w:pPr>
            <w:r>
              <w:t>централизованные финансы</w:t>
            </w:r>
          </w:p>
        </w:tc>
        <w:tc>
          <w:tcPr>
            <w:tcW w:w="5514" w:type="dxa"/>
            <w:gridSpan w:val="3"/>
          </w:tcPr>
          <w:p w:rsidR="002031F8" w:rsidRDefault="002031F8" w:rsidP="00887FA5">
            <w:pPr>
              <w:jc w:val="center"/>
            </w:pPr>
            <w:r>
              <w:t>децентрализованные финансы</w:t>
            </w:r>
          </w:p>
        </w:tc>
      </w:tr>
    </w:tbl>
    <w:p w:rsidR="002031F8" w:rsidRDefault="002031F8" w:rsidP="002031F8">
      <w:pPr>
        <w:shd w:val="clear" w:color="auto" w:fill="FFFFFF"/>
        <w:ind w:firstLine="567"/>
        <w:jc w:val="center"/>
        <w:rPr>
          <w:spacing w:val="-4"/>
          <w:sz w:val="28"/>
          <w:szCs w:val="28"/>
          <w:lang w:val="kk-KZ"/>
        </w:rPr>
      </w:pPr>
    </w:p>
    <w:p w:rsidR="002031F8" w:rsidRDefault="002031F8" w:rsidP="002031F8">
      <w:pPr>
        <w:shd w:val="clear" w:color="auto" w:fill="FFFFFF"/>
        <w:ind w:firstLine="567"/>
        <w:jc w:val="center"/>
        <w:rPr>
          <w:spacing w:val="-4"/>
          <w:sz w:val="28"/>
          <w:szCs w:val="28"/>
          <w:lang w:val="kk-KZ"/>
        </w:rPr>
      </w:pPr>
      <w:r>
        <w:rPr>
          <w:spacing w:val="-4"/>
          <w:sz w:val="28"/>
          <w:szCs w:val="28"/>
          <w:lang w:val="kk-KZ"/>
        </w:rPr>
        <w:t>Рисунок 1 – Финансовая система Республики Казахстан</w:t>
      </w:r>
    </w:p>
    <w:p w:rsidR="002031F8" w:rsidRDefault="002031F8" w:rsidP="002031F8">
      <w:pPr>
        <w:pStyle w:val="a5"/>
        <w:spacing w:after="0"/>
        <w:ind w:left="0" w:firstLine="567"/>
        <w:jc w:val="both"/>
        <w:rPr>
          <w:sz w:val="28"/>
          <w:lang w:val="kk-KZ"/>
        </w:rPr>
      </w:pPr>
    </w:p>
    <w:p w:rsidR="002031F8" w:rsidRDefault="002031F8" w:rsidP="002031F8">
      <w:pPr>
        <w:pStyle w:val="3"/>
        <w:widowControl/>
        <w:numPr>
          <w:ilvl w:val="0"/>
          <w:numId w:val="2"/>
        </w:numPr>
        <w:tabs>
          <w:tab w:val="clear" w:pos="1437"/>
          <w:tab w:val="num" w:pos="900"/>
        </w:tabs>
        <w:ind w:left="0" w:firstLine="567"/>
        <w:rPr>
          <w:spacing w:val="-6"/>
          <w:szCs w:val="28"/>
        </w:rPr>
      </w:pPr>
      <w:r>
        <w:rPr>
          <w:i/>
          <w:spacing w:val="-6"/>
          <w:szCs w:val="28"/>
        </w:rPr>
        <w:t>самостоятельность –</w:t>
      </w:r>
      <w:r>
        <w:rPr>
          <w:spacing w:val="-6"/>
          <w:szCs w:val="28"/>
        </w:rPr>
        <w:t xml:space="preserve"> выражается в том, что каждое звено фина</w:t>
      </w:r>
      <w:r>
        <w:rPr>
          <w:spacing w:val="-6"/>
          <w:szCs w:val="28"/>
        </w:rPr>
        <w:t>н</w:t>
      </w:r>
      <w:r>
        <w:rPr>
          <w:spacing w:val="-6"/>
          <w:szCs w:val="28"/>
        </w:rPr>
        <w:t>совой системы решает свои задачи, имеет свое общественное назначение, специф</w:t>
      </w:r>
      <w:r>
        <w:rPr>
          <w:spacing w:val="-6"/>
          <w:szCs w:val="28"/>
        </w:rPr>
        <w:t>и</w:t>
      </w:r>
      <w:r>
        <w:rPr>
          <w:spacing w:val="-6"/>
          <w:szCs w:val="28"/>
        </w:rPr>
        <w:t>ческие формы организации и им соответствует свой особый финансовый апп</w:t>
      </w:r>
      <w:r>
        <w:rPr>
          <w:spacing w:val="-6"/>
          <w:szCs w:val="28"/>
        </w:rPr>
        <w:t>а</w:t>
      </w:r>
      <w:r>
        <w:rPr>
          <w:spacing w:val="-6"/>
          <w:szCs w:val="28"/>
        </w:rPr>
        <w:t>рат;</w:t>
      </w:r>
    </w:p>
    <w:p w:rsidR="002031F8" w:rsidRDefault="002031F8" w:rsidP="002031F8">
      <w:pPr>
        <w:pStyle w:val="3"/>
        <w:widowControl/>
        <w:numPr>
          <w:ilvl w:val="0"/>
          <w:numId w:val="2"/>
        </w:numPr>
        <w:tabs>
          <w:tab w:val="clear" w:pos="1437"/>
          <w:tab w:val="num" w:pos="900"/>
        </w:tabs>
        <w:ind w:left="0" w:firstLine="567"/>
        <w:rPr>
          <w:spacing w:val="-4"/>
          <w:szCs w:val="28"/>
        </w:rPr>
      </w:pPr>
      <w:r>
        <w:rPr>
          <w:i/>
          <w:spacing w:val="-4"/>
          <w:szCs w:val="28"/>
        </w:rPr>
        <w:t>соблюдение общенациональных и местных интересов</w:t>
      </w:r>
      <w:r>
        <w:rPr>
          <w:spacing w:val="-4"/>
          <w:szCs w:val="28"/>
        </w:rPr>
        <w:t xml:space="preserve"> обеспечивается равноправным положением финансовых отношений гос</w:t>
      </w:r>
      <w:r>
        <w:rPr>
          <w:spacing w:val="-4"/>
          <w:szCs w:val="28"/>
        </w:rPr>
        <w:t>у</w:t>
      </w:r>
      <w:r>
        <w:rPr>
          <w:spacing w:val="-4"/>
          <w:szCs w:val="28"/>
        </w:rPr>
        <w:t>дарства и регионов.</w:t>
      </w:r>
    </w:p>
    <w:p w:rsidR="002031F8" w:rsidRDefault="002031F8" w:rsidP="002031F8">
      <w:pPr>
        <w:shd w:val="clear" w:color="auto" w:fill="FFFFFF"/>
        <w:ind w:firstLine="567"/>
        <w:jc w:val="both"/>
        <w:rPr>
          <w:spacing w:val="-4"/>
          <w:sz w:val="28"/>
          <w:szCs w:val="28"/>
        </w:rPr>
      </w:pPr>
      <w:r>
        <w:rPr>
          <w:i/>
          <w:iCs/>
          <w:spacing w:val="-4"/>
          <w:sz w:val="28"/>
          <w:szCs w:val="28"/>
        </w:rPr>
        <w:t>Финансовая политика</w:t>
      </w:r>
      <w:r>
        <w:rPr>
          <w:spacing w:val="-4"/>
          <w:sz w:val="28"/>
          <w:szCs w:val="28"/>
        </w:rPr>
        <w:t xml:space="preserve"> – это целенаправленная деятельность государства по использованию финансов для решения задач по социально-экономическому ра</w:t>
      </w:r>
      <w:r>
        <w:rPr>
          <w:spacing w:val="-4"/>
          <w:sz w:val="28"/>
          <w:szCs w:val="28"/>
        </w:rPr>
        <w:t>з</w:t>
      </w:r>
      <w:r>
        <w:rPr>
          <w:spacing w:val="-4"/>
          <w:sz w:val="28"/>
          <w:szCs w:val="28"/>
        </w:rPr>
        <w:t xml:space="preserve">витию общества и реализуется через </w:t>
      </w:r>
      <w:r>
        <w:rPr>
          <w:i/>
          <w:spacing w:val="-4"/>
          <w:sz w:val="28"/>
          <w:szCs w:val="28"/>
        </w:rPr>
        <w:t>финансовый механизм –</w:t>
      </w:r>
      <w:r>
        <w:rPr>
          <w:spacing w:val="-4"/>
          <w:sz w:val="28"/>
          <w:szCs w:val="28"/>
        </w:rPr>
        <w:t xml:space="preserve"> активный элемент в системе управления экономикой и финансами в обществе, включает виды, формы и методы организации финансовых отношений, способы их количественного определения, имеет внутре</w:t>
      </w:r>
      <w:r>
        <w:rPr>
          <w:spacing w:val="-4"/>
          <w:sz w:val="28"/>
          <w:szCs w:val="28"/>
        </w:rPr>
        <w:t>н</w:t>
      </w:r>
      <w:r>
        <w:rPr>
          <w:spacing w:val="-4"/>
          <w:sz w:val="28"/>
          <w:szCs w:val="28"/>
        </w:rPr>
        <w:t>нюю структуру (рисунок 2).</w:t>
      </w:r>
    </w:p>
    <w:p w:rsidR="002031F8" w:rsidRDefault="002031F8" w:rsidP="002031F8">
      <w:pPr>
        <w:shd w:val="clear" w:color="auto" w:fill="FFFFFF"/>
        <w:ind w:firstLine="567"/>
        <w:jc w:val="both"/>
        <w:rPr>
          <w:spacing w:val="-4"/>
          <w:sz w:val="28"/>
          <w:szCs w:val="28"/>
        </w:rPr>
      </w:pPr>
      <w:r>
        <w:rPr>
          <w:i/>
          <w:spacing w:val="-4"/>
          <w:sz w:val="28"/>
          <w:szCs w:val="28"/>
        </w:rPr>
        <w:t xml:space="preserve">Структура </w:t>
      </w:r>
      <w:r>
        <w:rPr>
          <w:spacing w:val="-4"/>
          <w:sz w:val="28"/>
          <w:szCs w:val="28"/>
        </w:rPr>
        <w:t>финансового механизма включает такие понятия как системный анализ, по</w:t>
      </w:r>
      <w:r>
        <w:rPr>
          <w:spacing w:val="-4"/>
          <w:sz w:val="28"/>
          <w:szCs w:val="28"/>
        </w:rPr>
        <w:t>д</w:t>
      </w:r>
      <w:r>
        <w:rPr>
          <w:spacing w:val="-4"/>
          <w:sz w:val="28"/>
          <w:szCs w:val="28"/>
        </w:rPr>
        <w:t xml:space="preserve">система, блок, элемент. </w:t>
      </w:r>
    </w:p>
    <w:p w:rsidR="002031F8" w:rsidRDefault="002031F8" w:rsidP="002031F8">
      <w:pPr>
        <w:shd w:val="clear" w:color="auto" w:fill="FFFFFF"/>
        <w:ind w:firstLine="567"/>
        <w:jc w:val="both"/>
        <w:rPr>
          <w:spacing w:val="-4"/>
          <w:sz w:val="28"/>
          <w:szCs w:val="28"/>
        </w:rPr>
      </w:pPr>
      <w:r>
        <w:rPr>
          <w:i/>
          <w:iCs/>
          <w:sz w:val="28"/>
          <w:szCs w:val="28"/>
        </w:rPr>
        <w:t>Госбюджет как основное звено финансовой системы,</w:t>
      </w:r>
      <w:r>
        <w:rPr>
          <w:b/>
          <w:bCs/>
          <w:sz w:val="28"/>
          <w:szCs w:val="28"/>
        </w:rPr>
        <w:t xml:space="preserve"> </w:t>
      </w:r>
      <w:r>
        <w:rPr>
          <w:spacing w:val="-4"/>
          <w:sz w:val="28"/>
          <w:szCs w:val="28"/>
        </w:rPr>
        <w:t>как экономическая категория, выражает особую сферу финанс</w:t>
      </w:r>
      <w:r>
        <w:rPr>
          <w:spacing w:val="-4"/>
          <w:sz w:val="28"/>
          <w:szCs w:val="28"/>
        </w:rPr>
        <w:t>о</w:t>
      </w:r>
      <w:r>
        <w:rPr>
          <w:spacing w:val="-4"/>
          <w:sz w:val="28"/>
          <w:szCs w:val="28"/>
        </w:rPr>
        <w:t>вых отношений по планомерному распределению стоимости валового национал</w:t>
      </w:r>
      <w:r>
        <w:rPr>
          <w:spacing w:val="-4"/>
          <w:sz w:val="28"/>
          <w:szCs w:val="28"/>
        </w:rPr>
        <w:t>ь</w:t>
      </w:r>
      <w:r>
        <w:rPr>
          <w:spacing w:val="-4"/>
          <w:sz w:val="28"/>
          <w:szCs w:val="28"/>
        </w:rPr>
        <w:t>ного продукта и национального дохода, путем формирования и использ</w:t>
      </w:r>
      <w:r>
        <w:rPr>
          <w:spacing w:val="-4"/>
          <w:sz w:val="28"/>
          <w:szCs w:val="28"/>
        </w:rPr>
        <w:t>о</w:t>
      </w:r>
      <w:r>
        <w:rPr>
          <w:spacing w:val="-4"/>
          <w:sz w:val="28"/>
          <w:szCs w:val="28"/>
        </w:rPr>
        <w:t xml:space="preserve">вания централизованного фонда </w:t>
      </w:r>
    </w:p>
    <w:p w:rsidR="002031F8" w:rsidRDefault="002031F8" w:rsidP="002031F8">
      <w:pPr>
        <w:shd w:val="clear" w:color="auto" w:fill="FFFFFF"/>
        <w:ind w:firstLine="567"/>
        <w:jc w:val="both"/>
        <w:rPr>
          <w:spacing w:val="-4"/>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9"/>
        <w:gridCol w:w="520"/>
        <w:gridCol w:w="1230"/>
        <w:gridCol w:w="2117"/>
        <w:gridCol w:w="1248"/>
        <w:gridCol w:w="1228"/>
        <w:gridCol w:w="1228"/>
        <w:gridCol w:w="1224"/>
      </w:tblGrid>
      <w:tr w:rsidR="002031F8" w:rsidTr="00887FA5">
        <w:tc>
          <w:tcPr>
            <w:tcW w:w="5000" w:type="pct"/>
            <w:gridSpan w:val="8"/>
          </w:tcPr>
          <w:p w:rsidR="002031F8" w:rsidRDefault="002031F8" w:rsidP="00887FA5">
            <w:pPr>
              <w:jc w:val="center"/>
            </w:pPr>
            <w:r>
              <w:lastRenderedPageBreak/>
              <w:t>Финансовый механизм (система)</w:t>
            </w:r>
          </w:p>
        </w:tc>
      </w:tr>
      <w:tr w:rsidR="002031F8" w:rsidTr="00887FA5">
        <w:tc>
          <w:tcPr>
            <w:tcW w:w="5000" w:type="pct"/>
            <w:gridSpan w:val="8"/>
          </w:tcPr>
          <w:p w:rsidR="002031F8" w:rsidRDefault="002031F8" w:rsidP="00887FA5">
            <w:pPr>
              <w:jc w:val="center"/>
            </w:pPr>
            <w:r>
              <w:t>Подсистемы</w:t>
            </w:r>
          </w:p>
        </w:tc>
      </w:tr>
      <w:tr w:rsidR="002031F8" w:rsidTr="00887FA5">
        <w:tc>
          <w:tcPr>
            <w:tcW w:w="1426" w:type="pct"/>
            <w:gridSpan w:val="3"/>
          </w:tcPr>
          <w:p w:rsidR="002031F8" w:rsidRDefault="002031F8" w:rsidP="00887FA5">
            <w:pPr>
              <w:jc w:val="center"/>
            </w:pPr>
            <w:r>
              <w:t xml:space="preserve">Финансовое </w:t>
            </w:r>
          </w:p>
          <w:p w:rsidR="002031F8" w:rsidRDefault="002031F8" w:rsidP="00887FA5">
            <w:pPr>
              <w:jc w:val="center"/>
            </w:pPr>
            <w:r>
              <w:t>планиров</w:t>
            </w:r>
            <w:r>
              <w:t>а</w:t>
            </w:r>
            <w:r>
              <w:t xml:space="preserve">ние </w:t>
            </w:r>
          </w:p>
          <w:p w:rsidR="002031F8" w:rsidRDefault="002031F8" w:rsidP="00887FA5">
            <w:pPr>
              <w:jc w:val="center"/>
            </w:pPr>
            <w:r>
              <w:t>(пр</w:t>
            </w:r>
            <w:r>
              <w:t>о</w:t>
            </w:r>
            <w:r>
              <w:t>гнозирование)</w:t>
            </w:r>
          </w:p>
        </w:tc>
        <w:tc>
          <w:tcPr>
            <w:tcW w:w="1707" w:type="pct"/>
            <w:gridSpan w:val="2"/>
          </w:tcPr>
          <w:p w:rsidR="002031F8" w:rsidRDefault="002031F8" w:rsidP="00887FA5">
            <w:pPr>
              <w:jc w:val="center"/>
            </w:pPr>
            <w:r>
              <w:t>Финансовые рычаги и стим</w:t>
            </w:r>
            <w:r>
              <w:t>у</w:t>
            </w:r>
            <w:r>
              <w:t>лы</w:t>
            </w:r>
          </w:p>
        </w:tc>
        <w:tc>
          <w:tcPr>
            <w:tcW w:w="1868" w:type="pct"/>
            <w:gridSpan w:val="3"/>
          </w:tcPr>
          <w:p w:rsidR="002031F8" w:rsidRDefault="002031F8" w:rsidP="00887FA5">
            <w:pPr>
              <w:jc w:val="center"/>
            </w:pPr>
            <w:r>
              <w:t>Организационная структура и правовой режим</w:t>
            </w:r>
          </w:p>
        </w:tc>
      </w:tr>
      <w:tr w:rsidR="002031F8" w:rsidTr="00887FA5">
        <w:tc>
          <w:tcPr>
            <w:tcW w:w="5000" w:type="pct"/>
            <w:gridSpan w:val="8"/>
          </w:tcPr>
          <w:p w:rsidR="002031F8" w:rsidRDefault="002031F8" w:rsidP="00887FA5">
            <w:pPr>
              <w:jc w:val="center"/>
            </w:pPr>
            <w:r>
              <w:t>Блоки</w:t>
            </w:r>
          </w:p>
        </w:tc>
      </w:tr>
      <w:tr w:rsidR="002031F8" w:rsidTr="00887FA5">
        <w:trPr>
          <w:cantSplit/>
          <w:trHeight w:val="2645"/>
        </w:trPr>
        <w:tc>
          <w:tcPr>
            <w:tcW w:w="538" w:type="pct"/>
            <w:textDirection w:val="btLr"/>
          </w:tcPr>
          <w:p w:rsidR="002031F8" w:rsidRDefault="002031F8" w:rsidP="00887FA5">
            <w:pPr>
              <w:jc w:val="center"/>
            </w:pPr>
            <w:r>
              <w:t>Финансовые прогнозы, планы и бала</w:t>
            </w:r>
            <w:r>
              <w:t>н</w:t>
            </w:r>
            <w:r>
              <w:t>сы</w:t>
            </w:r>
          </w:p>
        </w:tc>
        <w:tc>
          <w:tcPr>
            <w:tcW w:w="264" w:type="pct"/>
            <w:textDirection w:val="btLr"/>
          </w:tcPr>
          <w:p w:rsidR="002031F8" w:rsidRDefault="002031F8" w:rsidP="00887FA5">
            <w:pPr>
              <w:jc w:val="center"/>
            </w:pPr>
            <w:r>
              <w:t>Финансовые показатели</w:t>
            </w:r>
          </w:p>
        </w:tc>
        <w:tc>
          <w:tcPr>
            <w:tcW w:w="623" w:type="pct"/>
            <w:textDirection w:val="btLr"/>
          </w:tcPr>
          <w:p w:rsidR="002031F8" w:rsidRDefault="002031F8" w:rsidP="00887FA5">
            <w:pPr>
              <w:jc w:val="center"/>
            </w:pPr>
            <w:r>
              <w:t>Финансовые нормы и нормативы, применяемые в текущем планиров</w:t>
            </w:r>
            <w:r>
              <w:t>а</w:t>
            </w:r>
            <w:r>
              <w:t>нии</w:t>
            </w:r>
          </w:p>
        </w:tc>
        <w:tc>
          <w:tcPr>
            <w:tcW w:w="1074" w:type="pct"/>
            <w:textDirection w:val="btLr"/>
          </w:tcPr>
          <w:p w:rsidR="002031F8" w:rsidRDefault="002031F8" w:rsidP="00887FA5">
            <w:pPr>
              <w:jc w:val="center"/>
            </w:pPr>
            <w:r>
              <w:t>Нормативы распределения финансовых ресурсов (макроэкономические нормативы: ставки налогов, нормы отчисл</w:t>
            </w:r>
            <w:r>
              <w:t>е</w:t>
            </w:r>
            <w:r>
              <w:t>ний в фонды и др.)</w:t>
            </w:r>
          </w:p>
        </w:tc>
        <w:tc>
          <w:tcPr>
            <w:tcW w:w="633" w:type="pct"/>
            <w:textDirection w:val="btLr"/>
          </w:tcPr>
          <w:p w:rsidR="002031F8" w:rsidRDefault="002031F8" w:rsidP="00887FA5">
            <w:pPr>
              <w:jc w:val="center"/>
            </w:pPr>
            <w:r>
              <w:t>Фонды финансового обеспечения воспроизводства и стимулиров</w:t>
            </w:r>
            <w:r>
              <w:t>а</w:t>
            </w:r>
            <w:r>
              <w:t>ния</w:t>
            </w:r>
          </w:p>
        </w:tc>
        <w:tc>
          <w:tcPr>
            <w:tcW w:w="623" w:type="pct"/>
            <w:textDirection w:val="btLr"/>
          </w:tcPr>
          <w:p w:rsidR="002031F8" w:rsidRDefault="002031F8" w:rsidP="00887FA5">
            <w:pPr>
              <w:jc w:val="center"/>
            </w:pPr>
            <w:r>
              <w:t>Организация управления ф</w:t>
            </w:r>
            <w:r>
              <w:t>и</w:t>
            </w:r>
            <w:r>
              <w:t>нансами</w:t>
            </w:r>
          </w:p>
        </w:tc>
        <w:tc>
          <w:tcPr>
            <w:tcW w:w="623" w:type="pct"/>
            <w:textDirection w:val="btLr"/>
          </w:tcPr>
          <w:p w:rsidR="002031F8" w:rsidRDefault="002031F8" w:rsidP="00887FA5">
            <w:pPr>
              <w:jc w:val="center"/>
            </w:pPr>
            <w:r>
              <w:t>Законодательные и нормативные акты, регулирующие финансовые о</w:t>
            </w:r>
            <w:r>
              <w:t>т</w:t>
            </w:r>
            <w:r>
              <w:t>ношения</w:t>
            </w:r>
          </w:p>
        </w:tc>
        <w:tc>
          <w:tcPr>
            <w:tcW w:w="621" w:type="pct"/>
            <w:textDirection w:val="btLr"/>
          </w:tcPr>
          <w:p w:rsidR="002031F8" w:rsidRDefault="002031F8" w:rsidP="00887FA5">
            <w:pPr>
              <w:jc w:val="center"/>
            </w:pPr>
            <w:r>
              <w:t>Финансовый ко</w:t>
            </w:r>
            <w:r>
              <w:t>н</w:t>
            </w:r>
            <w:r>
              <w:t>троль</w:t>
            </w:r>
          </w:p>
        </w:tc>
      </w:tr>
      <w:tr w:rsidR="002031F8" w:rsidTr="00887FA5">
        <w:tc>
          <w:tcPr>
            <w:tcW w:w="5000" w:type="pct"/>
            <w:gridSpan w:val="8"/>
          </w:tcPr>
          <w:p w:rsidR="002031F8" w:rsidRDefault="002031F8" w:rsidP="00887FA5">
            <w:pPr>
              <w:jc w:val="center"/>
            </w:pPr>
            <w:r>
              <w:t>Элементы</w:t>
            </w:r>
          </w:p>
        </w:tc>
      </w:tr>
      <w:tr w:rsidR="002031F8" w:rsidTr="00887FA5">
        <w:tc>
          <w:tcPr>
            <w:tcW w:w="5000" w:type="pct"/>
            <w:gridSpan w:val="8"/>
          </w:tcPr>
          <w:p w:rsidR="002031F8" w:rsidRDefault="002031F8" w:rsidP="00887FA5">
            <w:pPr>
              <w:jc w:val="center"/>
            </w:pPr>
            <w:r>
              <w:t xml:space="preserve">Конкретные наименования </w:t>
            </w:r>
            <w:proofErr w:type="gramStart"/>
            <w:r>
              <w:t>соответствующих</w:t>
            </w:r>
            <w:proofErr w:type="gramEnd"/>
            <w:r>
              <w:t xml:space="preserve"> подсистемам и блокам первичных,</w:t>
            </w:r>
          </w:p>
          <w:p w:rsidR="002031F8" w:rsidRDefault="002031F8" w:rsidP="00887FA5">
            <w:pPr>
              <w:jc w:val="center"/>
            </w:pPr>
            <w:r>
              <w:t>исходных видов, форм, методов организации финансовых отношений,</w:t>
            </w:r>
          </w:p>
          <w:p w:rsidR="002031F8" w:rsidRDefault="002031F8" w:rsidP="00887FA5">
            <w:pPr>
              <w:jc w:val="center"/>
            </w:pPr>
            <w:r>
              <w:t>способов их количественного опред</w:t>
            </w:r>
            <w:r>
              <w:t>е</w:t>
            </w:r>
            <w:r>
              <w:t>ления.</w:t>
            </w:r>
          </w:p>
        </w:tc>
      </w:tr>
    </w:tbl>
    <w:p w:rsidR="002031F8" w:rsidRDefault="002031F8" w:rsidP="002031F8">
      <w:pPr>
        <w:shd w:val="clear" w:color="auto" w:fill="FFFFFF"/>
        <w:ind w:firstLine="567"/>
        <w:jc w:val="both"/>
      </w:pPr>
    </w:p>
    <w:p w:rsidR="002031F8" w:rsidRDefault="002031F8" w:rsidP="002031F8">
      <w:pPr>
        <w:shd w:val="clear" w:color="auto" w:fill="FFFFFF"/>
        <w:ind w:firstLine="567"/>
        <w:jc w:val="center"/>
        <w:rPr>
          <w:sz w:val="28"/>
          <w:szCs w:val="28"/>
        </w:rPr>
      </w:pPr>
      <w:r>
        <w:rPr>
          <w:sz w:val="28"/>
          <w:szCs w:val="28"/>
        </w:rPr>
        <w:t>Рисунок 2 – Система финансового механизма</w:t>
      </w:r>
    </w:p>
    <w:p w:rsidR="002031F8" w:rsidRDefault="002031F8" w:rsidP="002031F8">
      <w:pPr>
        <w:pStyle w:val="a5"/>
        <w:spacing w:after="0"/>
        <w:ind w:left="0" w:firstLine="567"/>
        <w:jc w:val="both"/>
        <w:rPr>
          <w:sz w:val="28"/>
        </w:rPr>
      </w:pPr>
    </w:p>
    <w:p w:rsidR="002031F8" w:rsidRDefault="002031F8" w:rsidP="002031F8">
      <w:pPr>
        <w:shd w:val="clear" w:color="auto" w:fill="FFFFFF"/>
        <w:jc w:val="both"/>
        <w:rPr>
          <w:spacing w:val="-4"/>
          <w:sz w:val="28"/>
          <w:szCs w:val="28"/>
        </w:rPr>
      </w:pPr>
      <w:r>
        <w:rPr>
          <w:spacing w:val="-4"/>
          <w:sz w:val="28"/>
          <w:szCs w:val="28"/>
        </w:rPr>
        <w:t>денежных сре</w:t>
      </w:r>
      <w:proofErr w:type="gramStart"/>
      <w:r>
        <w:rPr>
          <w:spacing w:val="-4"/>
          <w:sz w:val="28"/>
          <w:szCs w:val="28"/>
        </w:rPr>
        <w:t>дств дл</w:t>
      </w:r>
      <w:proofErr w:type="gramEnd"/>
      <w:r>
        <w:rPr>
          <w:spacing w:val="-4"/>
          <w:sz w:val="28"/>
          <w:szCs w:val="28"/>
        </w:rPr>
        <w:t>я удовлетворения государстве</w:t>
      </w:r>
      <w:r>
        <w:rPr>
          <w:spacing w:val="-4"/>
          <w:sz w:val="28"/>
          <w:szCs w:val="28"/>
        </w:rPr>
        <w:t>н</w:t>
      </w:r>
      <w:r>
        <w:rPr>
          <w:spacing w:val="-4"/>
          <w:sz w:val="28"/>
          <w:szCs w:val="28"/>
        </w:rPr>
        <w:t xml:space="preserve">ных и общегосударственных потребностей (Рисунок 3). </w:t>
      </w:r>
    </w:p>
    <w:p w:rsidR="002031F8" w:rsidRDefault="002031F8" w:rsidP="002031F8">
      <w:pPr>
        <w:shd w:val="clear" w:color="auto" w:fill="FFFFFF"/>
        <w:ind w:firstLine="567"/>
        <w:jc w:val="center"/>
        <w:rPr>
          <w:b/>
          <w:bCs/>
          <w:sz w:val="28"/>
          <w:szCs w:val="28"/>
        </w:rPr>
      </w:pPr>
    </w:p>
    <w:p w:rsidR="002031F8" w:rsidRDefault="002031F8" w:rsidP="002031F8">
      <w:pPr>
        <w:shd w:val="clear" w:color="auto" w:fill="FFFFFF"/>
        <w:ind w:firstLine="567"/>
        <w:jc w:val="center"/>
        <w:rPr>
          <w:b/>
          <w:bCs/>
          <w:sz w:val="28"/>
          <w:szCs w:val="28"/>
        </w:rPr>
      </w:pPr>
      <w:r>
        <w:rPr>
          <w:b/>
          <w:bCs/>
          <w:noProof/>
          <w:szCs w:val="28"/>
        </w:rPr>
        <w:pict>
          <v:rect id="_x0000_s1065" style="position:absolute;left:0;text-align:left;margin-left:130.8pt;margin-top:1.5pt;width:199.8pt;height:27pt;z-index:251662336" strokeweight="1pt">
            <o:lock v:ext="edit" aspectratio="t"/>
            <v:textbox style="mso-next-textbox:#_x0000_s1065">
              <w:txbxContent>
                <w:p w:rsidR="002031F8" w:rsidRDefault="002031F8" w:rsidP="002031F8">
                  <w:pPr>
                    <w:pStyle w:val="4"/>
                    <w:jc w:val="center"/>
                    <w:rPr>
                      <w:szCs w:val="32"/>
                    </w:rPr>
                  </w:pPr>
                  <w:r>
                    <w:rPr>
                      <w:szCs w:val="32"/>
                    </w:rPr>
                    <w:t>Доходы 1958638496 тенге</w:t>
                  </w:r>
                </w:p>
              </w:txbxContent>
            </v:textbox>
          </v:rect>
        </w:pict>
      </w:r>
    </w:p>
    <w:p w:rsidR="002031F8" w:rsidRDefault="002031F8" w:rsidP="002031F8">
      <w:pPr>
        <w:shd w:val="clear" w:color="auto" w:fill="FFFFFF"/>
        <w:ind w:firstLine="567"/>
        <w:jc w:val="center"/>
        <w:rPr>
          <w:b/>
          <w:bCs/>
          <w:sz w:val="28"/>
          <w:szCs w:val="28"/>
        </w:rPr>
      </w:pPr>
      <w:r>
        <w:rPr>
          <w:b/>
          <w:bCs/>
          <w:noProof/>
          <w:szCs w:val="28"/>
        </w:rPr>
        <w:pict>
          <v:line id="_x0000_s1076" style="position:absolute;left:0;text-align:left;flip:y;z-index:251673600" from="244.35pt,12.4pt" to="244.35pt,28.3pt" strokeweight="1pt">
            <v:stroke endarrow="block"/>
            <o:lock v:ext="edit" aspectratio="t"/>
          </v:line>
        </w:pict>
      </w:r>
    </w:p>
    <w:p w:rsidR="002031F8" w:rsidRDefault="002031F8" w:rsidP="002031F8">
      <w:pPr>
        <w:shd w:val="clear" w:color="auto" w:fill="FFFFFF"/>
        <w:ind w:firstLine="567"/>
        <w:jc w:val="center"/>
        <w:rPr>
          <w:b/>
          <w:bCs/>
          <w:sz w:val="28"/>
          <w:szCs w:val="28"/>
        </w:rPr>
      </w:pPr>
      <w:r>
        <w:rPr>
          <w:b/>
          <w:bCs/>
          <w:noProof/>
          <w:szCs w:val="28"/>
        </w:rPr>
        <w:pict>
          <v:rect id="_x0000_s1066" style="position:absolute;left:0;text-align:left;margin-left:46.35pt;margin-top:12.2pt;width:396pt;height:36pt;z-index:251663360" strokeweight="1pt">
            <o:lock v:ext="edit" aspectratio="t"/>
            <v:textbox style="mso-next-textbox:#_x0000_s1066">
              <w:txbxContent>
                <w:p w:rsidR="002031F8" w:rsidRDefault="002031F8" w:rsidP="002031F8">
                  <w:pPr>
                    <w:jc w:val="center"/>
                    <w:rPr>
                      <w:bCs/>
                      <w:szCs w:val="40"/>
                    </w:rPr>
                  </w:pPr>
                  <w:r>
                    <w:rPr>
                      <w:bCs/>
                      <w:szCs w:val="40"/>
                    </w:rPr>
                    <w:t>Баланс бюджета на 2008г. (республиканского 1958638496 тенге)</w:t>
                  </w:r>
                </w:p>
              </w:txbxContent>
            </v:textbox>
          </v:rect>
        </w:pict>
      </w:r>
    </w:p>
    <w:p w:rsidR="002031F8" w:rsidRDefault="002031F8" w:rsidP="002031F8">
      <w:pPr>
        <w:shd w:val="clear" w:color="auto" w:fill="FFFFFF"/>
        <w:ind w:firstLine="567"/>
        <w:jc w:val="center"/>
        <w:rPr>
          <w:b/>
          <w:bCs/>
          <w:sz w:val="28"/>
          <w:szCs w:val="28"/>
        </w:rPr>
      </w:pPr>
    </w:p>
    <w:p w:rsidR="002031F8" w:rsidRDefault="002031F8" w:rsidP="002031F8">
      <w:pPr>
        <w:shd w:val="clear" w:color="auto" w:fill="FFFFFF"/>
        <w:ind w:firstLine="567"/>
        <w:jc w:val="center"/>
        <w:rPr>
          <w:b/>
          <w:bCs/>
          <w:sz w:val="28"/>
          <w:szCs w:val="28"/>
        </w:rPr>
      </w:pPr>
    </w:p>
    <w:p w:rsidR="002031F8" w:rsidRDefault="002031F8" w:rsidP="002031F8">
      <w:pPr>
        <w:shd w:val="clear" w:color="auto" w:fill="FFFFFF"/>
        <w:ind w:firstLine="567"/>
        <w:jc w:val="center"/>
        <w:rPr>
          <w:b/>
          <w:bCs/>
          <w:sz w:val="28"/>
          <w:szCs w:val="28"/>
        </w:rPr>
      </w:pPr>
      <w:r>
        <w:rPr>
          <w:b/>
          <w:bCs/>
          <w:noProof/>
          <w:szCs w:val="28"/>
        </w:rPr>
        <w:pict>
          <v:line id="_x0000_s1079" style="position:absolute;left:0;text-align:left;z-index:251676672" from="361.35pt,-.1pt" to="372.15pt,26.9pt" strokeweight="1pt">
            <v:stroke endarrow="block"/>
            <o:lock v:ext="edit" aspectratio="t"/>
          </v:line>
        </w:pict>
      </w:r>
      <w:r>
        <w:rPr>
          <w:b/>
          <w:bCs/>
          <w:noProof/>
          <w:szCs w:val="28"/>
        </w:rPr>
        <w:pict>
          <v:line id="_x0000_s1077" style="position:absolute;left:0;text-align:left;flip:x;z-index:251674624" from="157.95pt,-.1pt" to="174.15pt,26.9pt" strokeweight="1pt">
            <v:stroke endarrow="block"/>
            <o:lock v:ext="edit" aspectratio="t"/>
          </v:line>
        </w:pict>
      </w:r>
      <w:r>
        <w:rPr>
          <w:b/>
          <w:bCs/>
          <w:noProof/>
          <w:szCs w:val="28"/>
        </w:rPr>
        <w:pict>
          <v:line id="_x0000_s1078" style="position:absolute;left:0;text-align:left;z-index:251675648" from="244.35pt,-.1pt" to="244.35pt,26.9pt" strokeweight="1pt">
            <v:stroke endarrow="block"/>
            <o:lock v:ext="edit" aspectratio="t"/>
          </v:line>
        </w:pict>
      </w:r>
    </w:p>
    <w:p w:rsidR="002031F8" w:rsidRDefault="002031F8" w:rsidP="002031F8">
      <w:pPr>
        <w:shd w:val="clear" w:color="auto" w:fill="FFFFFF"/>
        <w:ind w:firstLine="567"/>
        <w:jc w:val="center"/>
        <w:rPr>
          <w:b/>
          <w:bCs/>
          <w:sz w:val="28"/>
          <w:szCs w:val="28"/>
        </w:rPr>
      </w:pPr>
      <w:r>
        <w:rPr>
          <w:b/>
          <w:bCs/>
          <w:noProof/>
          <w:szCs w:val="28"/>
        </w:rPr>
        <w:pict>
          <v:rect id="_x0000_s1067" style="position:absolute;left:0;text-align:left;margin-left:46.35pt;margin-top:10.8pt;width:135pt;height:22.4pt;z-index:251664384" strokeweight="1pt">
            <o:lock v:ext="edit" aspectratio="t"/>
            <v:textbox style="mso-next-textbox:#_x0000_s1067">
              <w:txbxContent>
                <w:p w:rsidR="002031F8" w:rsidRDefault="002031F8" w:rsidP="002031F8">
                  <w:pPr>
                    <w:jc w:val="center"/>
                    <w:rPr>
                      <w:szCs w:val="32"/>
                    </w:rPr>
                  </w:pPr>
                  <w:r>
                    <w:rPr>
                      <w:szCs w:val="32"/>
                    </w:rPr>
                    <w:t>Затраты</w:t>
                  </w:r>
                </w:p>
              </w:txbxContent>
            </v:textbox>
          </v:rect>
        </w:pict>
      </w:r>
      <w:r>
        <w:rPr>
          <w:b/>
          <w:bCs/>
          <w:noProof/>
          <w:szCs w:val="28"/>
        </w:rPr>
        <w:pict>
          <v:rect id="_x0000_s1069" style="position:absolute;left:0;text-align:left;margin-left:343.35pt;margin-top:10.8pt;width:126pt;height:22.4pt;z-index:251666432" strokeweight="1pt">
            <o:lock v:ext="edit" aspectratio="t"/>
            <v:textbox style="mso-next-textbox:#_x0000_s1069">
              <w:txbxContent>
                <w:p w:rsidR="002031F8" w:rsidRDefault="002031F8" w:rsidP="002031F8">
                  <w:pPr>
                    <w:pStyle w:val="1"/>
                    <w:jc w:val="center"/>
                    <w:rPr>
                      <w:sz w:val="24"/>
                    </w:rPr>
                  </w:pPr>
                  <w:r>
                    <w:rPr>
                      <w:sz w:val="24"/>
                    </w:rPr>
                    <w:t>Излишек</w:t>
                  </w:r>
                </w:p>
              </w:txbxContent>
            </v:textbox>
          </v:rect>
        </w:pict>
      </w:r>
      <w:r>
        <w:rPr>
          <w:b/>
          <w:bCs/>
          <w:noProof/>
          <w:szCs w:val="28"/>
        </w:rPr>
        <w:pict>
          <v:rect id="_x0000_s1068" style="position:absolute;left:0;text-align:left;margin-left:190.35pt;margin-top:10.8pt;width:135pt;height:22.4pt;z-index:251665408" strokeweight="1pt">
            <o:lock v:ext="edit" aspectratio="t"/>
            <v:textbox style="mso-next-textbox:#_x0000_s1068">
              <w:txbxContent>
                <w:p w:rsidR="002031F8" w:rsidRDefault="002031F8" w:rsidP="002031F8">
                  <w:pPr>
                    <w:pStyle w:val="a3"/>
                    <w:jc w:val="center"/>
                    <w:rPr>
                      <w:sz w:val="24"/>
                    </w:rPr>
                  </w:pPr>
                  <w:r>
                    <w:rPr>
                      <w:sz w:val="24"/>
                    </w:rPr>
                    <w:t xml:space="preserve">Дефицит </w:t>
                  </w:r>
                </w:p>
              </w:txbxContent>
            </v:textbox>
          </v:rect>
        </w:pict>
      </w:r>
    </w:p>
    <w:p w:rsidR="002031F8" w:rsidRDefault="002031F8" w:rsidP="002031F8">
      <w:pPr>
        <w:shd w:val="clear" w:color="auto" w:fill="FFFFFF"/>
        <w:ind w:firstLine="567"/>
        <w:jc w:val="center"/>
        <w:rPr>
          <w:b/>
          <w:bCs/>
          <w:sz w:val="28"/>
          <w:szCs w:val="28"/>
        </w:rPr>
      </w:pPr>
    </w:p>
    <w:p w:rsidR="002031F8" w:rsidRDefault="002031F8" w:rsidP="002031F8">
      <w:pPr>
        <w:shd w:val="clear" w:color="auto" w:fill="FFFFFF"/>
        <w:ind w:firstLine="567"/>
        <w:jc w:val="center"/>
        <w:rPr>
          <w:b/>
          <w:bCs/>
          <w:sz w:val="28"/>
          <w:szCs w:val="28"/>
        </w:rPr>
      </w:pPr>
      <w:r>
        <w:rPr>
          <w:b/>
          <w:bCs/>
          <w:noProof/>
          <w:szCs w:val="28"/>
        </w:rPr>
        <w:pict>
          <v:line id="_x0000_s1081" style="position:absolute;left:0;text-align:left;z-index:251678720" from="379.35pt,1.2pt" to="379.35pt,28.2pt" strokeweight="1pt">
            <v:stroke endarrow="block"/>
            <o:lock v:ext="edit" aspectratio="t"/>
          </v:line>
        </w:pict>
      </w:r>
      <w:r>
        <w:rPr>
          <w:b/>
          <w:bCs/>
          <w:noProof/>
          <w:szCs w:val="28"/>
        </w:rPr>
        <w:pict>
          <v:line id="_x0000_s1080" style="position:absolute;left:0;text-align:left;z-index:251677696" from="145.35pt,1pt" to="145.35pt,28pt" strokeweight="1pt">
            <v:stroke endarrow="block"/>
            <o:lock v:ext="edit" aspectratio="t"/>
          </v:line>
        </w:pict>
      </w:r>
    </w:p>
    <w:p w:rsidR="002031F8" w:rsidRDefault="002031F8" w:rsidP="002031F8">
      <w:pPr>
        <w:shd w:val="clear" w:color="auto" w:fill="FFFFFF"/>
        <w:ind w:firstLine="567"/>
        <w:jc w:val="center"/>
        <w:rPr>
          <w:b/>
          <w:bCs/>
          <w:sz w:val="28"/>
          <w:szCs w:val="28"/>
        </w:rPr>
      </w:pPr>
      <w:r>
        <w:rPr>
          <w:b/>
          <w:bCs/>
          <w:noProof/>
          <w:szCs w:val="28"/>
        </w:rPr>
        <w:pict>
          <v:rect id="_x0000_s1071" style="position:absolute;left:0;text-align:left;margin-left:330.6pt;margin-top:12.1pt;width:135pt;height:36pt;z-index:251668480" strokeweight="1pt">
            <o:lock v:ext="edit" aspectratio="t"/>
            <v:textbox style="mso-next-textbox:#_x0000_s1071">
              <w:txbxContent>
                <w:p w:rsidR="002031F8" w:rsidRDefault="002031F8" w:rsidP="002031F8">
                  <w:pPr>
                    <w:pStyle w:val="a3"/>
                    <w:jc w:val="center"/>
                    <w:rPr>
                      <w:sz w:val="24"/>
                    </w:rPr>
                  </w:pPr>
                  <w:r>
                    <w:rPr>
                      <w:sz w:val="24"/>
                    </w:rPr>
                    <w:t>Превышение доходов над расходами</w:t>
                  </w:r>
                </w:p>
              </w:txbxContent>
            </v:textbox>
          </v:rect>
        </w:pict>
      </w:r>
      <w:r>
        <w:rPr>
          <w:b/>
          <w:bCs/>
          <w:noProof/>
          <w:szCs w:val="28"/>
        </w:rPr>
        <w:pict>
          <v:rect id="_x0000_s1070" style="position:absolute;left:0;text-align:left;margin-left:75.3pt;margin-top:11.9pt;width:135pt;height:36pt;z-index:251667456" strokeweight="1pt">
            <o:lock v:ext="edit" aspectratio="t"/>
            <v:textbox style="mso-next-textbox:#_x0000_s1070">
              <w:txbxContent>
                <w:p w:rsidR="002031F8" w:rsidRDefault="002031F8" w:rsidP="002031F8">
                  <w:pPr>
                    <w:pStyle w:val="a3"/>
                    <w:jc w:val="center"/>
                    <w:rPr>
                      <w:sz w:val="24"/>
                    </w:rPr>
                  </w:pPr>
                  <w:r>
                    <w:rPr>
                      <w:sz w:val="24"/>
                    </w:rPr>
                    <w:t>Превышение расходов над доходами</w:t>
                  </w:r>
                </w:p>
              </w:txbxContent>
            </v:textbox>
          </v:rect>
        </w:pict>
      </w:r>
    </w:p>
    <w:p w:rsidR="002031F8" w:rsidRDefault="002031F8" w:rsidP="002031F8">
      <w:pPr>
        <w:shd w:val="clear" w:color="auto" w:fill="FFFFFF"/>
        <w:ind w:firstLine="567"/>
        <w:jc w:val="center"/>
        <w:rPr>
          <w:b/>
          <w:bCs/>
          <w:sz w:val="28"/>
          <w:szCs w:val="28"/>
        </w:rPr>
      </w:pPr>
    </w:p>
    <w:p w:rsidR="002031F8" w:rsidRDefault="002031F8" w:rsidP="002031F8">
      <w:pPr>
        <w:shd w:val="clear" w:color="auto" w:fill="FFFFFF"/>
        <w:ind w:firstLine="567"/>
        <w:jc w:val="center"/>
        <w:rPr>
          <w:b/>
          <w:bCs/>
          <w:sz w:val="28"/>
          <w:szCs w:val="28"/>
        </w:rPr>
      </w:pPr>
      <w:r>
        <w:rPr>
          <w:b/>
          <w:bCs/>
          <w:noProof/>
          <w:szCs w:val="28"/>
        </w:rPr>
        <w:pict>
          <v:line id="_x0000_s1084" style="position:absolute;left:0;text-align:left;z-index:251681792" from="181.35pt,15.9pt" to="232.35pt,45.05pt" strokeweight="1pt">
            <v:stroke endarrow="block"/>
          </v:line>
        </w:pict>
      </w:r>
      <w:r>
        <w:rPr>
          <w:b/>
          <w:bCs/>
          <w:noProof/>
          <w:szCs w:val="28"/>
        </w:rPr>
        <w:pict>
          <v:line id="_x0000_s1083" style="position:absolute;left:0;text-align:left;z-index:251680768" from="145.35pt,15.9pt" to="145.35pt,40.95pt" strokeweight="1pt">
            <v:stroke endarrow="block"/>
            <o:lock v:ext="edit" aspectratio="t"/>
          </v:line>
        </w:pict>
      </w:r>
      <w:r>
        <w:rPr>
          <w:b/>
          <w:bCs/>
          <w:noProof/>
          <w:szCs w:val="28"/>
        </w:rPr>
        <w:pict>
          <v:line id="_x0000_s1082" style="position:absolute;left:0;text-align:left;flip:x;z-index:251679744" from="75.3pt,15.9pt" to="100.35pt,40.95pt" strokeweight="1pt">
            <v:stroke endarrow="block"/>
            <o:lock v:ext="edit" aspectratio="t"/>
          </v:line>
        </w:pict>
      </w:r>
    </w:p>
    <w:p w:rsidR="002031F8" w:rsidRDefault="002031F8" w:rsidP="002031F8">
      <w:pPr>
        <w:shd w:val="clear" w:color="auto" w:fill="FFFFFF"/>
        <w:ind w:firstLine="567"/>
        <w:jc w:val="center"/>
        <w:rPr>
          <w:b/>
          <w:bCs/>
          <w:sz w:val="28"/>
          <w:szCs w:val="28"/>
        </w:rPr>
      </w:pPr>
    </w:p>
    <w:p w:rsidR="002031F8" w:rsidRDefault="002031F8" w:rsidP="002031F8">
      <w:pPr>
        <w:shd w:val="clear" w:color="auto" w:fill="FFFFFF"/>
        <w:ind w:firstLine="567"/>
        <w:jc w:val="center"/>
        <w:rPr>
          <w:b/>
          <w:bCs/>
          <w:sz w:val="28"/>
          <w:szCs w:val="28"/>
        </w:rPr>
      </w:pPr>
      <w:r>
        <w:rPr>
          <w:b/>
          <w:bCs/>
          <w:noProof/>
          <w:szCs w:val="28"/>
        </w:rPr>
        <w:pict>
          <v:rect id="_x0000_s1072" style="position:absolute;left:0;text-align:left;margin-left:19.35pt;margin-top:8.75pt;width:1in;height:63pt;z-index:251669504" strokeweight="1pt">
            <o:lock v:ext="edit" aspectratio="t"/>
            <v:textbox style="mso-next-textbox:#_x0000_s1072">
              <w:txbxContent>
                <w:p w:rsidR="002031F8" w:rsidRDefault="002031F8" w:rsidP="002031F8">
                  <w:pPr>
                    <w:jc w:val="center"/>
                    <w:rPr>
                      <w:szCs w:val="32"/>
                    </w:rPr>
                  </w:pPr>
                  <w:r>
                    <w:rPr>
                      <w:szCs w:val="32"/>
                    </w:rPr>
                    <w:t xml:space="preserve">Ежегодно </w:t>
                  </w:r>
                  <w:proofErr w:type="spellStart"/>
                  <w:r>
                    <w:rPr>
                      <w:szCs w:val="32"/>
                    </w:rPr>
                    <w:t>балансируемый</w:t>
                  </w:r>
                  <w:proofErr w:type="spellEnd"/>
                  <w:r>
                    <w:rPr>
                      <w:szCs w:val="32"/>
                    </w:rPr>
                    <w:t xml:space="preserve"> бюджет</w:t>
                  </w:r>
                </w:p>
              </w:txbxContent>
            </v:textbox>
          </v:rect>
        </w:pict>
      </w:r>
      <w:r>
        <w:rPr>
          <w:b/>
          <w:bCs/>
          <w:noProof/>
          <w:szCs w:val="28"/>
        </w:rPr>
        <w:pict>
          <v:rect id="_x0000_s1073" style="position:absolute;left:0;text-align:left;margin-left:95.85pt;margin-top:8.75pt;width:118.2pt;height:61.75pt;z-index:251670528" strokeweight="1pt">
            <o:lock v:ext="edit" aspectratio="t"/>
            <v:textbox style="mso-next-textbox:#_x0000_s1073">
              <w:txbxContent>
                <w:p w:rsidR="002031F8" w:rsidRDefault="002031F8" w:rsidP="002031F8">
                  <w:pPr>
                    <w:pStyle w:val="a3"/>
                    <w:jc w:val="center"/>
                  </w:pPr>
                  <w:r>
                    <w:rPr>
                      <w:sz w:val="24"/>
                    </w:rPr>
                    <w:t>Политика сбалансирования бюджета может усилить инфляцию</w:t>
                  </w:r>
                </w:p>
              </w:txbxContent>
            </v:textbox>
          </v:rect>
        </w:pict>
      </w:r>
      <w:r>
        <w:rPr>
          <w:b/>
          <w:bCs/>
          <w:noProof/>
          <w:szCs w:val="28"/>
        </w:rPr>
        <w:pict>
          <v:rect id="_x0000_s1074" style="position:absolute;left:0;text-align:left;margin-left:232.35pt;margin-top:12.85pt;width:126pt;height:54pt;z-index:251671552" strokeweight="1pt">
            <o:lock v:ext="edit" aspectratio="t"/>
            <v:textbox style="mso-next-textbox:#_x0000_s1074">
              <w:txbxContent>
                <w:p w:rsidR="002031F8" w:rsidRDefault="002031F8" w:rsidP="002031F8">
                  <w:pPr>
                    <w:pStyle w:val="a3"/>
                    <w:jc w:val="center"/>
                    <w:rPr>
                      <w:sz w:val="24"/>
                    </w:rPr>
                  </w:pPr>
                  <w:r>
                    <w:rPr>
                      <w:sz w:val="24"/>
                    </w:rPr>
                    <w:t xml:space="preserve">Бюджет, </w:t>
                  </w:r>
                  <w:proofErr w:type="spellStart"/>
                  <w:r>
                    <w:rPr>
                      <w:sz w:val="24"/>
                    </w:rPr>
                    <w:t>балансируемый</w:t>
                  </w:r>
                  <w:proofErr w:type="spellEnd"/>
                  <w:r>
                    <w:rPr>
                      <w:sz w:val="24"/>
                    </w:rPr>
                    <w:t xml:space="preserve"> на циклической основе</w:t>
                  </w:r>
                </w:p>
              </w:txbxContent>
            </v:textbox>
          </v:rect>
        </w:pict>
      </w:r>
    </w:p>
    <w:p w:rsidR="002031F8" w:rsidRDefault="002031F8" w:rsidP="002031F8">
      <w:pPr>
        <w:shd w:val="clear" w:color="auto" w:fill="FFFFFF"/>
        <w:ind w:firstLine="567"/>
        <w:jc w:val="center"/>
        <w:rPr>
          <w:b/>
          <w:bCs/>
          <w:sz w:val="28"/>
          <w:szCs w:val="28"/>
        </w:rPr>
      </w:pPr>
    </w:p>
    <w:p w:rsidR="002031F8" w:rsidRDefault="002031F8" w:rsidP="002031F8">
      <w:pPr>
        <w:shd w:val="clear" w:color="auto" w:fill="FFFFFF"/>
        <w:ind w:firstLine="567"/>
        <w:jc w:val="center"/>
        <w:rPr>
          <w:b/>
          <w:bCs/>
          <w:sz w:val="28"/>
          <w:szCs w:val="28"/>
        </w:rPr>
      </w:pPr>
    </w:p>
    <w:p w:rsidR="002031F8" w:rsidRDefault="002031F8" w:rsidP="002031F8">
      <w:pPr>
        <w:shd w:val="clear" w:color="auto" w:fill="FFFFFF"/>
        <w:ind w:firstLine="567"/>
        <w:jc w:val="center"/>
        <w:rPr>
          <w:b/>
          <w:bCs/>
          <w:sz w:val="28"/>
          <w:szCs w:val="28"/>
        </w:rPr>
      </w:pPr>
    </w:p>
    <w:p w:rsidR="002031F8" w:rsidRDefault="002031F8" w:rsidP="002031F8">
      <w:pPr>
        <w:shd w:val="clear" w:color="auto" w:fill="FFFFFF"/>
        <w:ind w:firstLine="567"/>
        <w:jc w:val="center"/>
        <w:rPr>
          <w:b/>
          <w:bCs/>
          <w:sz w:val="28"/>
          <w:szCs w:val="28"/>
        </w:rPr>
      </w:pPr>
      <w:r>
        <w:rPr>
          <w:b/>
          <w:bCs/>
          <w:noProof/>
          <w:szCs w:val="28"/>
        </w:rPr>
        <w:pict>
          <v:line id="_x0000_s1087" style="position:absolute;left:0;text-align:left;z-index:251684864" from="238.8pt,2.45pt" to="238.8pt,18.95pt" strokeweight="1pt">
            <v:stroke endarrow="block"/>
          </v:line>
        </w:pict>
      </w:r>
      <w:r>
        <w:rPr>
          <w:b/>
          <w:bCs/>
          <w:noProof/>
          <w:szCs w:val="28"/>
        </w:rPr>
        <w:pict>
          <v:line id="_x0000_s1085" style="position:absolute;left:0;text-align:left;z-index:251682816" from="64.35pt,7.35pt" to="64.35pt,22.6pt" strokeweight="1pt">
            <v:stroke endarrow="block"/>
          </v:line>
        </w:pict>
      </w:r>
      <w:r>
        <w:rPr>
          <w:b/>
          <w:bCs/>
          <w:noProof/>
          <w:szCs w:val="28"/>
        </w:rPr>
        <w:pict>
          <v:line id="_x0000_s1086" style="position:absolute;left:0;text-align:left;z-index:251683840" from="151.8pt,7.35pt" to="151.8pt,22.6pt" strokeweight="1pt">
            <v:stroke endarrow="block"/>
          </v:line>
        </w:pict>
      </w:r>
    </w:p>
    <w:p w:rsidR="002031F8" w:rsidRDefault="002031F8" w:rsidP="002031F8">
      <w:pPr>
        <w:shd w:val="clear" w:color="auto" w:fill="FFFFFF"/>
        <w:ind w:firstLine="567"/>
        <w:jc w:val="center"/>
        <w:rPr>
          <w:b/>
          <w:bCs/>
          <w:sz w:val="28"/>
          <w:szCs w:val="28"/>
        </w:rPr>
      </w:pPr>
      <w:r>
        <w:rPr>
          <w:b/>
          <w:bCs/>
          <w:noProof/>
          <w:szCs w:val="28"/>
        </w:rPr>
        <w:pict>
          <v:rect id="_x0000_s1075" style="position:absolute;left:0;text-align:left;margin-left:19.35pt;margin-top:6.5pt;width:450pt;height:26.25pt;z-index:251672576" strokeweight="1pt">
            <o:lock v:ext="edit" aspectratio="t"/>
            <v:textbox style="mso-next-textbox:#_x0000_s1075">
              <w:txbxContent>
                <w:p w:rsidR="002031F8" w:rsidRDefault="002031F8" w:rsidP="002031F8">
                  <w:pPr>
                    <w:rPr>
                      <w:szCs w:val="32"/>
                    </w:rPr>
                  </w:pPr>
                  <w:r>
                    <w:rPr>
                      <w:szCs w:val="32"/>
                    </w:rPr>
                    <w:t>государственные займы; увеличение налогообложения; эмиссия денег</w:t>
                  </w:r>
                </w:p>
              </w:txbxContent>
            </v:textbox>
          </v:rect>
        </w:pict>
      </w:r>
    </w:p>
    <w:p w:rsidR="002031F8" w:rsidRDefault="002031F8" w:rsidP="002031F8">
      <w:pPr>
        <w:shd w:val="clear" w:color="auto" w:fill="FFFFFF"/>
        <w:ind w:firstLine="567"/>
        <w:jc w:val="center"/>
        <w:rPr>
          <w:b/>
          <w:bCs/>
          <w:sz w:val="28"/>
          <w:szCs w:val="28"/>
        </w:rPr>
      </w:pPr>
    </w:p>
    <w:p w:rsidR="002031F8" w:rsidRDefault="002031F8" w:rsidP="002031F8">
      <w:pPr>
        <w:shd w:val="clear" w:color="auto" w:fill="FFFFFF"/>
        <w:ind w:firstLine="567"/>
        <w:jc w:val="center"/>
        <w:rPr>
          <w:b/>
          <w:bCs/>
          <w:sz w:val="28"/>
          <w:szCs w:val="28"/>
        </w:rPr>
      </w:pPr>
    </w:p>
    <w:p w:rsidR="002031F8" w:rsidRDefault="002031F8" w:rsidP="002031F8">
      <w:pPr>
        <w:pStyle w:val="aa"/>
        <w:ind w:firstLine="284"/>
        <w:jc w:val="center"/>
        <w:rPr>
          <w:rFonts w:ascii="Times New Roman" w:hAnsi="Times New Roman"/>
          <w:sz w:val="28"/>
          <w:szCs w:val="28"/>
        </w:rPr>
      </w:pPr>
      <w:r>
        <w:rPr>
          <w:rFonts w:ascii="Times New Roman" w:hAnsi="Times New Roman"/>
          <w:sz w:val="28"/>
        </w:rPr>
        <w:t>Рисунок 3 - Баланс республиканского бюджета за 2008г.</w:t>
      </w:r>
    </w:p>
    <w:p w:rsidR="002031F8" w:rsidRDefault="002031F8" w:rsidP="002031F8">
      <w:pPr>
        <w:shd w:val="clear" w:color="auto" w:fill="FFFFFF"/>
        <w:tabs>
          <w:tab w:val="num" w:pos="851"/>
        </w:tabs>
        <w:ind w:firstLine="567"/>
        <w:jc w:val="both"/>
        <w:rPr>
          <w:spacing w:val="-4"/>
          <w:sz w:val="28"/>
          <w:szCs w:val="28"/>
        </w:rPr>
      </w:pPr>
      <w:r>
        <w:rPr>
          <w:spacing w:val="-4"/>
          <w:sz w:val="28"/>
          <w:szCs w:val="28"/>
        </w:rPr>
        <w:lastRenderedPageBreak/>
        <w:t xml:space="preserve">Через </w:t>
      </w:r>
      <w:r>
        <w:rPr>
          <w:i/>
          <w:spacing w:val="-4"/>
          <w:sz w:val="28"/>
          <w:szCs w:val="28"/>
        </w:rPr>
        <w:t>республика</w:t>
      </w:r>
      <w:r>
        <w:rPr>
          <w:i/>
          <w:spacing w:val="-4"/>
          <w:sz w:val="28"/>
          <w:szCs w:val="28"/>
        </w:rPr>
        <w:t>н</w:t>
      </w:r>
      <w:r>
        <w:rPr>
          <w:i/>
          <w:spacing w:val="-4"/>
          <w:sz w:val="28"/>
          <w:szCs w:val="28"/>
        </w:rPr>
        <w:t>ский бюджет</w:t>
      </w:r>
      <w:r>
        <w:rPr>
          <w:spacing w:val="-4"/>
          <w:sz w:val="28"/>
          <w:szCs w:val="28"/>
        </w:rPr>
        <w:t xml:space="preserve"> финансируются общегосударственные мероприятия: государстве</w:t>
      </w:r>
      <w:r>
        <w:rPr>
          <w:spacing w:val="-4"/>
          <w:sz w:val="28"/>
          <w:szCs w:val="28"/>
        </w:rPr>
        <w:t>н</w:t>
      </w:r>
      <w:r>
        <w:rPr>
          <w:spacing w:val="-4"/>
          <w:sz w:val="28"/>
          <w:szCs w:val="28"/>
        </w:rPr>
        <w:t>ные целевые программы; оборона, охрана границ; обеспечение правопорядка; г</w:t>
      </w:r>
      <w:r>
        <w:rPr>
          <w:spacing w:val="-4"/>
          <w:sz w:val="28"/>
          <w:szCs w:val="28"/>
        </w:rPr>
        <w:t>о</w:t>
      </w:r>
      <w:r>
        <w:rPr>
          <w:spacing w:val="-4"/>
          <w:sz w:val="28"/>
          <w:szCs w:val="28"/>
        </w:rPr>
        <w:t>сударственное управление; развитие социальной сферы; выполнение междун</w:t>
      </w:r>
      <w:r>
        <w:rPr>
          <w:spacing w:val="-4"/>
          <w:sz w:val="28"/>
          <w:szCs w:val="28"/>
        </w:rPr>
        <w:t>а</w:t>
      </w:r>
      <w:r>
        <w:rPr>
          <w:spacing w:val="-4"/>
          <w:sz w:val="28"/>
          <w:szCs w:val="28"/>
        </w:rPr>
        <w:t xml:space="preserve">родных обязательств. С помощью </w:t>
      </w:r>
      <w:r>
        <w:rPr>
          <w:i/>
          <w:iCs/>
          <w:spacing w:val="-4"/>
          <w:sz w:val="28"/>
          <w:szCs w:val="28"/>
        </w:rPr>
        <w:t>республиканского бюджета</w:t>
      </w:r>
      <w:r>
        <w:rPr>
          <w:spacing w:val="-4"/>
          <w:sz w:val="28"/>
          <w:szCs w:val="28"/>
        </w:rPr>
        <w:t xml:space="preserve"> решаю</w:t>
      </w:r>
      <w:r>
        <w:rPr>
          <w:spacing w:val="-4"/>
          <w:sz w:val="28"/>
          <w:szCs w:val="28"/>
        </w:rPr>
        <w:t>т</w:t>
      </w:r>
      <w:r>
        <w:rPr>
          <w:spacing w:val="-4"/>
          <w:sz w:val="28"/>
          <w:szCs w:val="28"/>
        </w:rPr>
        <w:t>ся задачи структурных преобразований экономики, ее стабилизации.</w:t>
      </w:r>
    </w:p>
    <w:p w:rsidR="002031F8" w:rsidRDefault="002031F8" w:rsidP="002031F8">
      <w:pPr>
        <w:shd w:val="clear" w:color="auto" w:fill="FFFFFF"/>
        <w:ind w:firstLine="567"/>
        <w:jc w:val="both"/>
        <w:rPr>
          <w:spacing w:val="-4"/>
          <w:sz w:val="28"/>
          <w:szCs w:val="28"/>
        </w:rPr>
      </w:pPr>
      <w:r>
        <w:rPr>
          <w:i/>
          <w:iCs/>
          <w:spacing w:val="-4"/>
          <w:sz w:val="28"/>
          <w:szCs w:val="28"/>
        </w:rPr>
        <w:t>Местные бюджеты</w:t>
      </w:r>
      <w:r>
        <w:rPr>
          <w:spacing w:val="-4"/>
          <w:sz w:val="28"/>
          <w:szCs w:val="28"/>
        </w:rPr>
        <w:t xml:space="preserve"> различных уровней – сп</w:t>
      </w:r>
      <w:r>
        <w:rPr>
          <w:spacing w:val="-4"/>
          <w:sz w:val="28"/>
          <w:szCs w:val="28"/>
        </w:rPr>
        <w:t>е</w:t>
      </w:r>
      <w:r>
        <w:rPr>
          <w:spacing w:val="-4"/>
          <w:sz w:val="28"/>
          <w:szCs w:val="28"/>
        </w:rPr>
        <w:t>циальные внебюджетные фонды и финансы предприятий, находящихся в собс</w:t>
      </w:r>
      <w:r>
        <w:rPr>
          <w:spacing w:val="-4"/>
          <w:sz w:val="28"/>
          <w:szCs w:val="28"/>
        </w:rPr>
        <w:t>т</w:t>
      </w:r>
      <w:r>
        <w:rPr>
          <w:spacing w:val="-4"/>
          <w:sz w:val="28"/>
          <w:szCs w:val="28"/>
        </w:rPr>
        <w:t xml:space="preserve">венности местных органов управления. Социально-экономическая </w:t>
      </w:r>
      <w:r>
        <w:rPr>
          <w:i/>
          <w:spacing w:val="-4"/>
          <w:sz w:val="28"/>
          <w:szCs w:val="28"/>
        </w:rPr>
        <w:t>сущность</w:t>
      </w:r>
      <w:r>
        <w:rPr>
          <w:spacing w:val="-4"/>
          <w:sz w:val="28"/>
          <w:szCs w:val="28"/>
        </w:rPr>
        <w:t xml:space="preserve"> м</w:t>
      </w:r>
      <w:r>
        <w:rPr>
          <w:spacing w:val="-4"/>
          <w:sz w:val="28"/>
          <w:szCs w:val="28"/>
        </w:rPr>
        <w:t>е</w:t>
      </w:r>
      <w:r>
        <w:rPr>
          <w:spacing w:val="-4"/>
          <w:sz w:val="28"/>
          <w:szCs w:val="28"/>
        </w:rPr>
        <w:t>стных финансов идентична государственным финансам, различие с</w:t>
      </w:r>
      <w:r>
        <w:rPr>
          <w:spacing w:val="-4"/>
          <w:sz w:val="28"/>
          <w:szCs w:val="28"/>
        </w:rPr>
        <w:t>о</w:t>
      </w:r>
      <w:r>
        <w:rPr>
          <w:spacing w:val="-4"/>
          <w:sz w:val="28"/>
          <w:szCs w:val="28"/>
        </w:rPr>
        <w:t xml:space="preserve">стоит лишь в более узкой сфере </w:t>
      </w:r>
      <w:proofErr w:type="spellStart"/>
      <w:r>
        <w:rPr>
          <w:spacing w:val="-4"/>
          <w:sz w:val="28"/>
          <w:szCs w:val="28"/>
        </w:rPr>
        <w:t>перераспределительных</w:t>
      </w:r>
      <w:proofErr w:type="spellEnd"/>
      <w:r>
        <w:rPr>
          <w:spacing w:val="-4"/>
          <w:sz w:val="28"/>
          <w:szCs w:val="28"/>
        </w:rPr>
        <w:t xml:space="preserve"> отношений, охватываемых местными финанс</w:t>
      </w:r>
      <w:r>
        <w:rPr>
          <w:spacing w:val="-4"/>
          <w:sz w:val="28"/>
          <w:szCs w:val="28"/>
        </w:rPr>
        <w:t>а</w:t>
      </w:r>
      <w:r>
        <w:rPr>
          <w:spacing w:val="-4"/>
          <w:sz w:val="28"/>
          <w:szCs w:val="28"/>
        </w:rPr>
        <w:t xml:space="preserve">ми. </w:t>
      </w:r>
    </w:p>
    <w:p w:rsidR="002031F8" w:rsidRDefault="002031F8" w:rsidP="002031F8">
      <w:pPr>
        <w:shd w:val="clear" w:color="auto" w:fill="FFFFFF"/>
        <w:ind w:firstLine="567"/>
        <w:jc w:val="both"/>
        <w:rPr>
          <w:spacing w:val="-4"/>
          <w:sz w:val="28"/>
          <w:szCs w:val="28"/>
        </w:rPr>
      </w:pPr>
      <w:r>
        <w:rPr>
          <w:i/>
          <w:spacing w:val="-4"/>
          <w:sz w:val="28"/>
          <w:szCs w:val="28"/>
        </w:rPr>
        <w:t>Роль</w:t>
      </w:r>
      <w:r>
        <w:rPr>
          <w:spacing w:val="-4"/>
          <w:sz w:val="28"/>
          <w:szCs w:val="28"/>
        </w:rPr>
        <w:t xml:space="preserve"> </w:t>
      </w:r>
      <w:r>
        <w:rPr>
          <w:i/>
          <w:iCs/>
          <w:spacing w:val="-4"/>
          <w:sz w:val="28"/>
          <w:szCs w:val="28"/>
        </w:rPr>
        <w:t>местных финансов</w:t>
      </w:r>
      <w:r>
        <w:rPr>
          <w:spacing w:val="-4"/>
          <w:sz w:val="28"/>
          <w:szCs w:val="28"/>
        </w:rPr>
        <w:t>, их состав и структура всецело определяются соде</w:t>
      </w:r>
      <w:r>
        <w:rPr>
          <w:spacing w:val="-4"/>
          <w:sz w:val="28"/>
          <w:szCs w:val="28"/>
        </w:rPr>
        <w:t>р</w:t>
      </w:r>
      <w:r>
        <w:rPr>
          <w:spacing w:val="-4"/>
          <w:sz w:val="28"/>
          <w:szCs w:val="28"/>
        </w:rPr>
        <w:t>жанием, характером функций и задач, возложенных на местные органы власти и управления, а также административно-территориальным устройством государства и его политико-экономической направленностью. В РК местные бюджеты представлены областными бюджетами, бюджетами г</w:t>
      </w:r>
      <w:r>
        <w:rPr>
          <w:spacing w:val="-4"/>
          <w:sz w:val="28"/>
          <w:szCs w:val="28"/>
        </w:rPr>
        <w:t>о</w:t>
      </w:r>
      <w:r>
        <w:rPr>
          <w:spacing w:val="-4"/>
          <w:sz w:val="28"/>
          <w:szCs w:val="28"/>
        </w:rPr>
        <w:t xml:space="preserve">родов (кроме городов районного значения), бюджетами районов, за исключением районов в городах (Рисунок 4). </w:t>
      </w:r>
    </w:p>
    <w:p w:rsidR="002031F8" w:rsidRDefault="002031F8" w:rsidP="002031F8">
      <w:pPr>
        <w:pStyle w:val="aa"/>
        <w:ind w:firstLine="284"/>
        <w:jc w:val="center"/>
        <w:rPr>
          <w:rFonts w:ascii="Times New Roman" w:hAnsi="Times New Roman"/>
          <w:sz w:val="28"/>
          <w:szCs w:val="28"/>
        </w:rPr>
      </w:pPr>
      <w:r>
        <w:rPr>
          <w:rFonts w:ascii="Times New Roman" w:hAnsi="Times New Roman"/>
          <w:sz w:val="28"/>
          <w:szCs w:val="28"/>
        </w:rPr>
        <w:lastRenderedPageBreak/>
        <w:t>Рисунок 4 - Схема местного бюджета</w:t>
      </w:r>
      <w:r>
        <w:rPr>
          <w:rFonts w:ascii="Times New Roman" w:hAnsi="Times New Roman"/>
          <w:noProof/>
          <w:sz w:val="28"/>
          <w:szCs w:val="28"/>
        </w:rPr>
        <w:t xml:space="preserve"> </w:t>
      </w:r>
      <w:r>
        <w:rPr>
          <w:rFonts w:ascii="Times New Roman" w:hAnsi="Times New Roman"/>
          <w:noProof/>
          <w:sz w:val="28"/>
          <w:szCs w:val="28"/>
        </w:rPr>
        <w:pict>
          <v:group id="_x0000_s1088" style="position:absolute;left:0;text-align:left;margin-left:18pt;margin-top:12.8pt;width:453.45pt;height:604pt;z-index:251685888;mso-position-horizontal-relative:text;mso-position-vertical-relative:text" coordorigin="1521,774" coordsize="9069,11150">
            <o:lock v:ext="edit" aspectratio="t"/>
            <v:rect id="_x0000_s1089" style="position:absolute;left:5410;top:774;width:2231;height:533;v-text-anchor:middle" strokeweight="1pt">
              <o:lock v:ext="edit" aspectratio="t"/>
              <v:textbox style="mso-next-textbox:#_x0000_s1089">
                <w:txbxContent>
                  <w:p w:rsidR="002031F8" w:rsidRDefault="002031F8" w:rsidP="002031F8">
                    <w:pPr>
                      <w:pStyle w:val="1"/>
                      <w:keepNext w:val="0"/>
                      <w:widowControl w:val="0"/>
                      <w:rPr>
                        <w:sz w:val="24"/>
                      </w:rPr>
                    </w:pPr>
                    <w:r>
                      <w:rPr>
                        <w:sz w:val="24"/>
                      </w:rPr>
                      <w:t>Местный бюджет</w:t>
                    </w:r>
                  </w:p>
                </w:txbxContent>
              </v:textbox>
            </v:rect>
            <v:rect id="_x0000_s1090" style="position:absolute;left:4581;top:5814;width:3240;height:1858;v-text-anchor:middle" strokeweight="1pt">
              <o:lock v:ext="edit" aspectratio="t"/>
              <v:textbox style="mso-next-textbox:#_x0000_s1090">
                <w:txbxContent>
                  <w:p w:rsidR="002031F8" w:rsidRDefault="002031F8" w:rsidP="002031F8">
                    <w:pPr>
                      <w:jc w:val="center"/>
                    </w:pPr>
                    <w:r>
                      <w:t>Согласование прогнозных показателей местных бюджетов и разработка бюджетных заявок администраторов бюджетных программ</w:t>
                    </w:r>
                  </w:p>
                </w:txbxContent>
              </v:textbox>
            </v:rect>
            <v:rect id="_x0000_s1091" style="position:absolute;left:5041;top:1821;width:2769;height:1207;v-text-anchor:middle" strokeweight="1pt">
              <o:lock v:ext="edit" aspectratio="t"/>
              <v:textbox style="mso-next-textbox:#_x0000_s1091">
                <w:txbxContent>
                  <w:p w:rsidR="002031F8" w:rsidRDefault="002031F8" w:rsidP="002031F8">
                    <w:pPr>
                      <w:pStyle w:val="a3"/>
                      <w:jc w:val="center"/>
                      <w:rPr>
                        <w:sz w:val="24"/>
                      </w:rPr>
                    </w:pPr>
                    <w:r>
                      <w:rPr>
                        <w:sz w:val="24"/>
                      </w:rPr>
                      <w:t>Механизмы прозрачности местных бюджетов</w:t>
                    </w:r>
                  </w:p>
                </w:txbxContent>
              </v:textbox>
            </v:rect>
            <v:rect id="_x0000_s1092" style="position:absolute;left:8181;top:5814;width:2093;height:1800;v-text-anchor:middle" strokeweight="1pt">
              <o:lock v:ext="edit" aspectratio="t"/>
              <v:textbox style="mso-next-textbox:#_x0000_s1092">
                <w:txbxContent>
                  <w:p w:rsidR="002031F8" w:rsidRDefault="002031F8" w:rsidP="002031F8">
                    <w:pPr>
                      <w:pStyle w:val="a3"/>
                      <w:jc w:val="center"/>
                      <w:rPr>
                        <w:sz w:val="24"/>
                      </w:rPr>
                    </w:pPr>
                    <w:r>
                      <w:rPr>
                        <w:sz w:val="24"/>
                      </w:rPr>
                      <w:t>Одобрение проектов местных бюджетов</w:t>
                    </w:r>
                  </w:p>
                </w:txbxContent>
              </v:textbox>
            </v:rect>
            <v:rect id="_x0000_s1093" style="position:absolute;left:4401;top:4734;width:3853;height:650;v-text-anchor:middle" strokeweight="1pt">
              <o:lock v:ext="edit" aspectratio="t"/>
              <v:textbox style="mso-next-textbox:#_x0000_s1093">
                <w:txbxContent>
                  <w:p w:rsidR="002031F8" w:rsidRDefault="002031F8" w:rsidP="002031F8">
                    <w:pPr>
                      <w:pStyle w:val="a3"/>
                      <w:jc w:val="center"/>
                      <w:rPr>
                        <w:sz w:val="24"/>
                      </w:rPr>
                    </w:pPr>
                    <w:r>
                      <w:rPr>
                        <w:sz w:val="24"/>
                      </w:rPr>
                      <w:t>Процесс рассмотрения проектов в местном бюджете</w:t>
                    </w:r>
                  </w:p>
                </w:txbxContent>
              </v:textbox>
            </v:rect>
            <v:rect id="_x0000_s1094" style="position:absolute;left:1521;top:9774;width:2171;height:540;v-text-anchor:middle" strokeweight="1pt">
              <o:lock v:ext="edit" aspectratio="t"/>
              <v:textbox style="mso-next-textbox:#_x0000_s1094">
                <w:txbxContent>
                  <w:p w:rsidR="002031F8" w:rsidRDefault="002031F8" w:rsidP="002031F8">
                    <w:pPr>
                      <w:jc w:val="center"/>
                    </w:pPr>
                    <w:r>
                      <w:t>Объёмы доходов</w:t>
                    </w:r>
                  </w:p>
                </w:txbxContent>
              </v:textbox>
            </v:rect>
            <v:rect id="_x0000_s1095" style="position:absolute;left:1521;top:10854;width:2769;height:803;v-text-anchor:middle" strokeweight="1pt">
              <o:lock v:ext="edit" aspectratio="t"/>
              <v:textbox style="mso-next-textbox:#_x0000_s1095">
                <w:txbxContent>
                  <w:p w:rsidR="002031F8" w:rsidRDefault="002031F8" w:rsidP="002031F8">
                    <w:pPr>
                      <w:pStyle w:val="a3"/>
                      <w:jc w:val="center"/>
                      <w:rPr>
                        <w:sz w:val="24"/>
                      </w:rPr>
                    </w:pPr>
                    <w:r>
                      <w:rPr>
                        <w:sz w:val="24"/>
                      </w:rPr>
                      <w:t>Сумма официальных трансфертов</w:t>
                    </w:r>
                  </w:p>
                </w:txbxContent>
              </v:textbox>
            </v:rect>
            <v:rect id="_x0000_s1096" style="position:absolute;left:4761;top:10854;width:2528;height:900;v-text-anchor:middle" strokeweight="1pt">
              <o:lock v:ext="edit" aspectratio="t"/>
              <v:textbox style="mso-next-textbox:#_x0000_s1096">
                <w:txbxContent>
                  <w:p w:rsidR="002031F8" w:rsidRDefault="002031F8" w:rsidP="002031F8">
                    <w:pPr>
                      <w:pStyle w:val="a3"/>
                      <w:jc w:val="center"/>
                      <w:rPr>
                        <w:sz w:val="24"/>
                      </w:rPr>
                    </w:pPr>
                    <w:r>
                      <w:rPr>
                        <w:sz w:val="24"/>
                      </w:rPr>
                      <w:t>Перечень предельных расходов</w:t>
                    </w:r>
                  </w:p>
                </w:txbxContent>
              </v:textbox>
            </v:rect>
            <v:rect id="_x0000_s1097" style="position:absolute;left:3681;top:8694;width:5400;height:540;v-text-anchor:middle" strokeweight="1pt">
              <o:lock v:ext="edit" aspectratio="t"/>
              <v:textbox style="mso-next-textbox:#_x0000_s1097">
                <w:txbxContent>
                  <w:p w:rsidR="002031F8" w:rsidRDefault="002031F8" w:rsidP="002031F8">
                    <w:pPr>
                      <w:jc w:val="center"/>
                    </w:pPr>
                    <w:r>
                      <w:t xml:space="preserve">Решение </w:t>
                    </w:r>
                    <w:proofErr w:type="spellStart"/>
                    <w:r>
                      <w:t>маслихата</w:t>
                    </w:r>
                    <w:proofErr w:type="spellEnd"/>
                    <w:r>
                      <w:t xml:space="preserve"> о местном бюджете</w:t>
                    </w:r>
                  </w:p>
                </w:txbxContent>
              </v:textbox>
            </v:rect>
            <v:rect id="_x0000_s1098" style="position:absolute;left:8361;top:10854;width:2229;height:1070;v-text-anchor:middle" strokeweight="1pt">
              <o:lock v:ext="edit" aspectratio="t"/>
              <v:textbox style="mso-next-textbox:#_x0000_s1098">
                <w:txbxContent>
                  <w:p w:rsidR="002031F8" w:rsidRDefault="002031F8" w:rsidP="002031F8">
                    <w:pPr>
                      <w:pStyle w:val="a3"/>
                      <w:jc w:val="center"/>
                      <w:rPr>
                        <w:sz w:val="24"/>
                      </w:rPr>
                    </w:pPr>
                    <w:r>
                      <w:rPr>
                        <w:sz w:val="24"/>
                      </w:rPr>
                      <w:t>Перечень местных бюджетных программам</w:t>
                    </w:r>
                  </w:p>
                </w:txbxContent>
              </v:textbox>
            </v:rect>
            <v:rect id="_x0000_s1099" style="position:absolute;left:2781;top:3294;width:6843;height:803;v-text-anchor:middle" strokeweight="1pt">
              <o:lock v:ext="edit" aspectratio="t"/>
              <v:textbox style="mso-next-textbox:#_x0000_s1099">
                <w:txbxContent>
                  <w:p w:rsidR="002031F8" w:rsidRDefault="002031F8" w:rsidP="002031F8">
                    <w:pPr>
                      <w:pStyle w:val="a3"/>
                      <w:jc w:val="center"/>
                      <w:rPr>
                        <w:sz w:val="24"/>
                      </w:rPr>
                    </w:pPr>
                    <w:r>
                      <w:rPr>
                        <w:sz w:val="24"/>
                      </w:rPr>
                      <w:t>Закон "О бюджетной системе" от 01.04.99г. и Бюджетный кодекс от 24.04.2004г.</w:t>
                    </w:r>
                  </w:p>
                </w:txbxContent>
              </v:textbox>
            </v:rect>
            <v:rect id="_x0000_s1100" style="position:absolute;left:8361;top:9774;width:2160;height:540;v-text-anchor:middle" strokeweight="1pt">
              <o:lock v:ext="edit" aspectratio="t"/>
              <v:textbox style="mso-next-textbox:#_x0000_s1100">
                <w:txbxContent>
                  <w:p w:rsidR="002031F8" w:rsidRDefault="002031F8" w:rsidP="002031F8">
                    <w:pPr>
                      <w:jc w:val="center"/>
                    </w:pPr>
                    <w:r>
                      <w:t>Объём затрат</w:t>
                    </w:r>
                  </w:p>
                </w:txbxContent>
              </v:textbox>
            </v:rect>
            <v:rect id="_x0000_s1101" style="position:absolute;left:4041;top:9774;width:3960;height:540;v-text-anchor:middle" strokeweight="1pt">
              <o:lock v:ext="edit" aspectratio="t"/>
              <v:textbox style="mso-next-textbox:#_x0000_s1101">
                <w:txbxContent>
                  <w:p w:rsidR="002031F8" w:rsidRDefault="002031F8" w:rsidP="002031F8">
                    <w:pPr>
                      <w:pStyle w:val="a3"/>
                      <w:jc w:val="center"/>
                      <w:rPr>
                        <w:sz w:val="24"/>
                      </w:rPr>
                    </w:pPr>
                    <w:r>
                      <w:rPr>
                        <w:sz w:val="24"/>
                      </w:rPr>
                      <w:t xml:space="preserve">Размер резервов </w:t>
                    </w:r>
                    <w:proofErr w:type="gramStart"/>
                    <w:r>
                      <w:rPr>
                        <w:sz w:val="24"/>
                      </w:rPr>
                      <w:t>местном</w:t>
                    </w:r>
                    <w:proofErr w:type="gramEnd"/>
                    <w:r>
                      <w:rPr>
                        <w:sz w:val="24"/>
                      </w:rPr>
                      <w:t xml:space="preserve"> бюджете</w:t>
                    </w:r>
                  </w:p>
                </w:txbxContent>
              </v:textbox>
            </v:rect>
            <v:rect id="_x0000_s1102" style="position:absolute;left:1521;top:5814;width:2700;height:1839;v-text-anchor:middle" strokeweight="1pt">
              <o:lock v:ext="edit" aspectratio="t"/>
              <v:textbox style="mso-next-textbox:#_x0000_s1102">
                <w:txbxContent>
                  <w:p w:rsidR="002031F8" w:rsidRDefault="002031F8" w:rsidP="002031F8">
                    <w:pPr>
                      <w:pStyle w:val="a3"/>
                      <w:jc w:val="center"/>
                      <w:rPr>
                        <w:sz w:val="24"/>
                      </w:rPr>
                    </w:pPr>
                    <w:r>
                      <w:rPr>
                        <w:sz w:val="24"/>
                      </w:rPr>
                      <w:t>Определение основных показателей и приоритетов для разработки проектов местных бюджетов</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03" type="#_x0000_t34" style="position:absolute;left:3892;top:1778;width:2497;height:536;rotation:90" o:connectortype="elbow" adj="2877,-21363,-91221" strokeweight="1pt">
              <v:stroke endarrow="block"/>
              <o:lock v:ext="edit" aspectratio="t"/>
            </v:shape>
            <v:shapetype id="_x0000_t32" coordsize="21600,21600" o:spt="32" o:oned="t" path="m,l21600,21600e" filled="f">
              <v:path arrowok="t" fillok="f" o:connecttype="none"/>
              <o:lock v:ext="edit" shapetype="t"/>
            </v:shapetype>
            <v:shape id="_x0000_s1104" type="#_x0000_t32" style="position:absolute;left:4221;top:7614;width:1866;height:1038" o:connectortype="straight" strokeweight="1pt">
              <v:stroke endarrow="block"/>
              <o:lock v:ext="edit" aspectratio="t"/>
            </v:shape>
            <v:line id="_x0000_s1105" style="position:absolute" from="6201,4194" to="6202,4783" strokeweight="1pt">
              <v:stroke endarrow="block"/>
              <o:lock v:ext="edit" aspectratio="t"/>
            </v:line>
            <v:line id="_x0000_s1106" style="position:absolute" from="6201,7614" to="6201,8694" strokeweight="1pt">
              <v:stroke endarrow="block"/>
              <o:lock v:ext="edit" aspectratio="t"/>
            </v:line>
            <v:line id="_x0000_s1107" style="position:absolute" from="6381,1314" to="6381,1854" strokeweight="1pt">
              <v:stroke endarrow="block"/>
              <o:lock v:ext="edit" aspectratio="t"/>
            </v:line>
            <v:line id="_x0000_s1108" style="position:absolute" from="7641,1134" to="8001,1134" strokeweight="1pt">
              <o:lock v:ext="edit" aspectratio="t"/>
            </v:line>
            <v:line id="_x0000_s1109" style="position:absolute" from="8001,1134" to="8001,3294" strokeweight="1pt">
              <v:stroke endarrow="block"/>
              <o:lock v:ext="edit" aspectratio="t"/>
            </v:line>
            <v:line id="_x0000_s1110" style="position:absolute;flip:x" from="3321,5094" to="4401,5094" strokeweight="1pt">
              <o:lock v:ext="edit" aspectratio="t"/>
            </v:line>
            <v:line id="_x0000_s1111" style="position:absolute" from="3321,5094" to="3321,5814" strokeweight="1pt">
              <v:stroke endarrow="block"/>
              <o:lock v:ext="edit" aspectratio="t"/>
            </v:line>
            <v:line id="_x0000_s1112" style="position:absolute" from="6201,5454" to="6201,5814" strokeweight="1pt">
              <v:stroke endarrow="block"/>
              <o:lock v:ext="edit" aspectratio="t"/>
            </v:line>
            <v:line id="_x0000_s1113" style="position:absolute" from="8361,5094" to="9261,5094" strokeweight="1pt">
              <o:lock v:ext="edit" aspectratio="t"/>
            </v:line>
            <v:line id="_x0000_s1114" style="position:absolute" from="9261,5094" to="9261,5814" strokeweight="1pt">
              <v:stroke endarrow="block"/>
              <o:lock v:ext="edit" aspectratio="t"/>
            </v:line>
            <v:line id="_x0000_s1115" style="position:absolute;flip:x" from="6381,7614" to="8181,8694" strokeweight="1pt">
              <v:stroke endarrow="block"/>
              <o:lock v:ext="edit" aspectratio="t"/>
            </v:line>
            <v:line id="_x0000_s1116" style="position:absolute" from="2601,10314" to="2601,10854" strokeweight="1pt">
              <v:stroke endarrow="block"/>
              <o:lock v:ext="edit" aspectratio="t"/>
            </v:line>
            <v:line id="_x0000_s1117" style="position:absolute" from="6021,10314" to="6021,10854" strokeweight="1pt">
              <v:stroke endarrow="block"/>
              <o:lock v:ext="edit" aspectratio="t"/>
            </v:line>
            <v:line id="_x0000_s1118" style="position:absolute" from="9621,10314" to="9621,10854" strokeweight="1pt">
              <v:stroke endarrow="block"/>
              <o:lock v:ext="edit" aspectratio="t"/>
            </v:line>
            <v:line id="_x0000_s1119" style="position:absolute" from="6201,9234" to="6201,9774" strokeweight="1pt">
              <v:stroke endarrow="block"/>
              <o:lock v:ext="edit" aspectratio="t"/>
            </v:line>
            <v:line id="_x0000_s1120" style="position:absolute;flip:x" from="3141,8874" to="3681,8874" strokeweight="1pt">
              <o:lock v:ext="edit" aspectratio="t"/>
            </v:line>
            <v:line id="_x0000_s1121" style="position:absolute;flip:x" from="9081,8874" to="9621,8874" strokeweight="1pt">
              <o:lock v:ext="edit" aspectratio="t"/>
            </v:line>
            <v:line id="_x0000_s1122" style="position:absolute" from="3141,8874" to="3141,9774" strokeweight="1pt">
              <v:stroke endarrow="block"/>
              <o:lock v:ext="edit" aspectratio="t"/>
            </v:line>
            <v:line id="_x0000_s1123" style="position:absolute" from="9621,8874" to="9621,9774" strokeweight="1pt">
              <v:stroke endarrow="block"/>
              <o:lock v:ext="edit" aspectratio="t"/>
            </v:line>
            <w10:wrap type="topAndBottom"/>
            <w10:anchorlock/>
          </v:group>
        </w:pict>
      </w:r>
      <w:r>
        <w:rPr>
          <w:rFonts w:ascii="Times New Roman" w:hAnsi="Times New Roman"/>
          <w:noProof/>
          <w:sz w:val="28"/>
          <w:szCs w:val="28"/>
        </w:rPr>
        <w:t>Республики Казахстан</w:t>
      </w:r>
    </w:p>
    <w:p w:rsidR="002031F8" w:rsidRDefault="002031F8" w:rsidP="002031F8">
      <w:pPr>
        <w:shd w:val="clear" w:color="auto" w:fill="FFFFFF"/>
        <w:ind w:firstLine="567"/>
        <w:jc w:val="both"/>
        <w:rPr>
          <w:spacing w:val="-4"/>
          <w:sz w:val="28"/>
          <w:szCs w:val="28"/>
        </w:rPr>
      </w:pPr>
    </w:p>
    <w:p w:rsidR="002031F8" w:rsidRDefault="002031F8" w:rsidP="002031F8">
      <w:pPr>
        <w:shd w:val="clear" w:color="auto" w:fill="FFFFFF"/>
        <w:ind w:firstLine="567"/>
        <w:jc w:val="both"/>
        <w:rPr>
          <w:spacing w:val="-4"/>
          <w:sz w:val="28"/>
          <w:szCs w:val="28"/>
        </w:rPr>
      </w:pPr>
      <w:r>
        <w:rPr>
          <w:spacing w:val="-4"/>
          <w:sz w:val="28"/>
          <w:szCs w:val="28"/>
        </w:rPr>
        <w:t>Местные бюджеты в Казахстане занимают по доходам около 45% и по ра</w:t>
      </w:r>
      <w:r>
        <w:rPr>
          <w:spacing w:val="-4"/>
          <w:sz w:val="28"/>
          <w:szCs w:val="28"/>
        </w:rPr>
        <w:t>с</w:t>
      </w:r>
      <w:r>
        <w:rPr>
          <w:spacing w:val="-4"/>
          <w:sz w:val="28"/>
          <w:szCs w:val="28"/>
        </w:rPr>
        <w:t>ходам – 52% от общего объема средств госбюджета.</w:t>
      </w:r>
    </w:p>
    <w:p w:rsidR="002031F8" w:rsidRDefault="002031F8" w:rsidP="002031F8">
      <w:pPr>
        <w:pStyle w:val="a5"/>
        <w:spacing w:after="0"/>
        <w:ind w:left="0" w:firstLine="567"/>
        <w:jc w:val="both"/>
        <w:rPr>
          <w:sz w:val="28"/>
        </w:rPr>
      </w:pPr>
    </w:p>
    <w:p w:rsidR="002031F8" w:rsidRDefault="002031F8" w:rsidP="002031F8">
      <w:pPr>
        <w:pStyle w:val="a5"/>
        <w:spacing w:after="0"/>
        <w:ind w:left="0"/>
        <w:jc w:val="center"/>
        <w:rPr>
          <w:b/>
          <w:sz w:val="28"/>
          <w:szCs w:val="20"/>
        </w:rPr>
      </w:pPr>
      <w:r>
        <w:rPr>
          <w:b/>
          <w:sz w:val="28"/>
        </w:rPr>
        <w:t xml:space="preserve">2 </w:t>
      </w:r>
      <w:r>
        <w:rPr>
          <w:b/>
          <w:sz w:val="28"/>
          <w:szCs w:val="20"/>
        </w:rPr>
        <w:t>Бюджетная система и организация межбюджетных отношений</w:t>
      </w:r>
    </w:p>
    <w:p w:rsidR="002031F8" w:rsidRDefault="002031F8" w:rsidP="002031F8">
      <w:pPr>
        <w:shd w:val="clear" w:color="auto" w:fill="FFFFFF"/>
        <w:ind w:firstLine="567"/>
        <w:jc w:val="both"/>
        <w:rPr>
          <w:sz w:val="28"/>
          <w:szCs w:val="28"/>
        </w:rPr>
      </w:pPr>
      <w:r>
        <w:rPr>
          <w:i/>
          <w:noProof/>
          <w:spacing w:val="-4"/>
          <w:sz w:val="20"/>
          <w:szCs w:val="28"/>
        </w:rPr>
        <w:lastRenderedPageBreak/>
        <w:pict>
          <v:group id="_x0000_s1026" style="position:absolute;left:0;text-align:left;margin-left:17.85pt;margin-top:83.4pt;width:478.35pt;height:383.2pt;z-index:251660288" coordorigin="1467,4270" coordsize="9567,7664">
            <o:lock v:ext="edit" aspectratio="t"/>
            <v:shapetype id="_x0000_t202" coordsize="21600,21600" o:spt="202" path="m,l,21600r21600,l21600,xe">
              <v:stroke joinstyle="miter"/>
              <v:path gradientshapeok="t" o:connecttype="rect"/>
            </v:shapetype>
            <v:shape id="_x0000_s1027" type="#_x0000_t202" style="position:absolute;left:3114;top:4270;width:5760;height:1260" strokeweight="1pt">
              <o:lock v:ext="edit" aspectratio="t"/>
              <v:textbox style="mso-next-textbox:#_x0000_s1027">
                <w:txbxContent>
                  <w:p w:rsidR="002031F8" w:rsidRDefault="002031F8" w:rsidP="002031F8">
                    <w:pPr>
                      <w:pStyle w:val="a7"/>
                      <w:spacing w:before="0" w:after="0"/>
                      <w:jc w:val="center"/>
                      <w:rPr>
                        <w:rFonts w:ascii="Times New Roman" w:hAnsi="Times New Roman"/>
                      </w:rPr>
                    </w:pPr>
                    <w:r>
                      <w:rPr>
                        <w:rFonts w:ascii="Times New Roman" w:hAnsi="Times New Roman"/>
                        <w:i/>
                        <w:iCs/>
                      </w:rPr>
                      <w:t>Бюджетная система</w:t>
                    </w:r>
                    <w:r>
                      <w:rPr>
                        <w:rFonts w:ascii="Times New Roman" w:hAnsi="Times New Roman"/>
                      </w:rPr>
                      <w:t xml:space="preserve"> представляет собой основанную на экономических отношениях и юридических нормах совокупность всех видов бюджетов.</w:t>
                    </w:r>
                  </w:p>
                  <w:p w:rsidR="002031F8" w:rsidRDefault="002031F8" w:rsidP="002031F8"/>
                </w:txbxContent>
              </v:textbox>
            </v:shape>
            <v:shape id="_x0000_s1028" type="#_x0000_t202" style="position:absolute;left:3114;top:5890;width:5760;height:1080" strokeweight="1pt">
              <o:lock v:ext="edit" aspectratio="t"/>
              <v:textbox style="mso-next-textbox:#_x0000_s1028">
                <w:txbxContent>
                  <w:p w:rsidR="002031F8" w:rsidRDefault="002031F8" w:rsidP="002031F8">
                    <w:pPr>
                      <w:pStyle w:val="a7"/>
                      <w:spacing w:before="0" w:after="0"/>
                      <w:jc w:val="center"/>
                      <w:rPr>
                        <w:rFonts w:ascii="Times New Roman" w:hAnsi="Times New Roman"/>
                      </w:rPr>
                    </w:pPr>
                    <w:r>
                      <w:rPr>
                        <w:rFonts w:ascii="Times New Roman" w:hAnsi="Times New Roman"/>
                        <w:bCs/>
                        <w:i/>
                        <w:iCs/>
                      </w:rPr>
                      <w:t>Бюджетное устройство</w:t>
                    </w:r>
                    <w:r>
                      <w:rPr>
                        <w:rFonts w:ascii="Times New Roman" w:hAnsi="Times New Roman"/>
                      </w:rPr>
                      <w:t xml:space="preserve"> — это принципы построения бюджетной системы, организационные формы взаимосвязи ее звеньев</w:t>
                    </w:r>
                  </w:p>
                  <w:p w:rsidR="002031F8" w:rsidRDefault="002031F8" w:rsidP="002031F8"/>
                </w:txbxContent>
              </v:textbox>
            </v:shape>
            <v:shape id="_x0000_s1029" type="#_x0000_t202" style="position:absolute;left:9234;top:5890;width:1800;height:720" strokeweight="1pt">
              <o:lock v:ext="edit" aspectratio="t"/>
              <v:textbox style="mso-next-textbox:#_x0000_s1029">
                <w:txbxContent>
                  <w:p w:rsidR="002031F8" w:rsidRDefault="002031F8" w:rsidP="002031F8">
                    <w:pPr>
                      <w:jc w:val="center"/>
                      <w:rPr>
                        <w:i/>
                        <w:iCs/>
                      </w:rPr>
                    </w:pPr>
                    <w:r>
                      <w:rPr>
                        <w:i/>
                        <w:iCs/>
                      </w:rPr>
                      <w:t>унитарное ус</w:t>
                    </w:r>
                    <w:r>
                      <w:rPr>
                        <w:i/>
                        <w:iCs/>
                      </w:rPr>
                      <w:t>т</w:t>
                    </w:r>
                    <w:r>
                      <w:rPr>
                        <w:i/>
                        <w:iCs/>
                      </w:rPr>
                      <w:t>ройство</w:t>
                    </w:r>
                  </w:p>
                </w:txbxContent>
              </v:textbox>
            </v:shape>
            <v:shape id="_x0000_s1030" type="#_x0000_t202" style="position:absolute;left:6894;top:7150;width:3960;height:540" strokeweight="1pt">
              <o:lock v:ext="edit" aspectratio="t"/>
              <v:textbox style="mso-next-textbox:#_x0000_s1030">
                <w:txbxContent>
                  <w:p w:rsidR="002031F8" w:rsidRDefault="002031F8" w:rsidP="002031F8">
                    <w:pPr>
                      <w:jc w:val="center"/>
                      <w:rPr>
                        <w:szCs w:val="22"/>
                      </w:rPr>
                    </w:pPr>
                    <w:proofErr w:type="spellStart"/>
                    <w:r>
                      <w:rPr>
                        <w:szCs w:val="22"/>
                      </w:rPr>
                      <w:t>двухзвеньевая</w:t>
                    </w:r>
                    <w:proofErr w:type="spellEnd"/>
                    <w:r>
                      <w:rPr>
                        <w:szCs w:val="22"/>
                      </w:rPr>
                      <w:t xml:space="preserve"> бюджетная система</w:t>
                    </w:r>
                  </w:p>
                </w:txbxContent>
              </v:textbox>
            </v:shape>
            <v:shape id="_x0000_s1031" type="#_x0000_t202" style="position:absolute;left:6894;top:7690;width:3960;height:540" strokeweight="1pt">
              <o:lock v:ext="edit" aspectratio="t"/>
              <v:textbox style="mso-next-textbox:#_x0000_s1031">
                <w:txbxContent>
                  <w:p w:rsidR="002031F8" w:rsidRDefault="002031F8" w:rsidP="002031F8">
                    <w:pPr>
                      <w:jc w:val="center"/>
                      <w:rPr>
                        <w:sz w:val="22"/>
                        <w:szCs w:val="22"/>
                      </w:rPr>
                    </w:pPr>
                    <w:r>
                      <w:rPr>
                        <w:szCs w:val="22"/>
                      </w:rPr>
                      <w:t>республиканский бюджет</w:t>
                    </w:r>
                  </w:p>
                </w:txbxContent>
              </v:textbox>
            </v:shape>
            <v:shape id="_x0000_s1032" type="#_x0000_t202" style="position:absolute;left:6894;top:8230;width:3960;height:540" strokeweight="1pt">
              <o:lock v:ext="edit" aspectratio="t"/>
              <v:textbox style="mso-next-textbox:#_x0000_s1032">
                <w:txbxContent>
                  <w:p w:rsidR="002031F8" w:rsidRDefault="002031F8" w:rsidP="002031F8">
                    <w:pPr>
                      <w:jc w:val="center"/>
                      <w:rPr>
                        <w:szCs w:val="22"/>
                      </w:rPr>
                    </w:pPr>
                    <w:r>
                      <w:rPr>
                        <w:szCs w:val="22"/>
                      </w:rPr>
                      <w:t>местные бюджеты</w:t>
                    </w:r>
                  </w:p>
                </w:txbxContent>
              </v:textbox>
            </v:shape>
            <v:shape id="_x0000_s1033" type="#_x0000_t202" style="position:absolute;left:1827;top:7199;width:4860;height:2340" strokeweight="1pt">
              <o:lock v:ext="edit" aspectratio="t"/>
              <v:textbox style="mso-next-textbox:#_x0000_s1033">
                <w:txbxContent>
                  <w:p w:rsidR="002031F8" w:rsidRDefault="002031F8" w:rsidP="002031F8">
                    <w:pPr>
                      <w:pStyle w:val="a7"/>
                      <w:spacing w:before="0" w:after="0"/>
                      <w:jc w:val="both"/>
                      <w:rPr>
                        <w:rFonts w:ascii="Times New Roman" w:hAnsi="Times New Roman"/>
                      </w:rPr>
                    </w:pPr>
                    <w:r>
                      <w:rPr>
                        <w:rFonts w:ascii="Times New Roman" w:hAnsi="Times New Roman"/>
                        <w:i/>
                        <w:iCs/>
                      </w:rPr>
                      <w:t>Самостоятельность</w:t>
                    </w:r>
                    <w:r>
                      <w:rPr>
                        <w:rFonts w:ascii="Times New Roman" w:hAnsi="Times New Roman"/>
                      </w:rPr>
                      <w:t xml:space="preserve"> бюджетов обеспечивают собстве</w:t>
                    </w:r>
                    <w:r>
                      <w:rPr>
                        <w:rFonts w:ascii="Times New Roman" w:hAnsi="Times New Roman"/>
                      </w:rPr>
                      <w:t>н</w:t>
                    </w:r>
                    <w:r>
                      <w:rPr>
                        <w:rFonts w:ascii="Times New Roman" w:hAnsi="Times New Roman"/>
                      </w:rPr>
                      <w:t>ные и закрепленные законом источники доходов всех звеньев бюджетной системы и право использовать бюджетные средства по усмотрению</w:t>
                    </w:r>
                    <w:r>
                      <w:t xml:space="preserve"> </w:t>
                    </w:r>
                    <w:r>
                      <w:rPr>
                        <w:rFonts w:ascii="Times New Roman" w:hAnsi="Times New Roman"/>
                      </w:rPr>
                      <w:t>соответствующего органа власти в пределах</w:t>
                    </w:r>
                    <w:r>
                      <w:t xml:space="preserve"> </w:t>
                    </w:r>
                    <w:r>
                      <w:rPr>
                        <w:rFonts w:ascii="Times New Roman" w:hAnsi="Times New Roman"/>
                      </w:rPr>
                      <w:t>полномочий, определенных законами страны.</w:t>
                    </w:r>
                  </w:p>
                </w:txbxContent>
              </v:textbox>
            </v:shape>
            <v:shape id="_x0000_s1034" type="#_x0000_t202" style="position:absolute;left:1854;top:9594;width:4860;height:2340" strokeweight="1pt">
              <o:lock v:ext="edit" aspectratio="t"/>
              <v:textbox style="mso-next-textbox:#_x0000_s1034">
                <w:txbxContent>
                  <w:p w:rsidR="002031F8" w:rsidRDefault="002031F8" w:rsidP="002031F8">
                    <w:pPr>
                      <w:pStyle w:val="a7"/>
                      <w:spacing w:before="0" w:after="0"/>
                      <w:jc w:val="both"/>
                      <w:rPr>
                        <w:rFonts w:ascii="Times New Roman" w:hAnsi="Times New Roman"/>
                      </w:rPr>
                    </w:pPr>
                    <w:r>
                      <w:rPr>
                        <w:rFonts w:ascii="Times New Roman" w:hAnsi="Times New Roman"/>
                        <w:i/>
                        <w:iCs/>
                      </w:rPr>
                      <w:t>Сбалансированность</w:t>
                    </w:r>
                    <w:r>
                      <w:rPr>
                        <w:rFonts w:ascii="Times New Roman" w:hAnsi="Times New Roman"/>
                      </w:rPr>
                      <w:t xml:space="preserve"> бюджетов всех уровней может являться необходимым требованием бюджетно-финансовой политики. При рассмотрении и утвержд</w:t>
                    </w:r>
                    <w:r>
                      <w:rPr>
                        <w:rFonts w:ascii="Times New Roman" w:hAnsi="Times New Roman"/>
                      </w:rPr>
                      <w:t>е</w:t>
                    </w:r>
                    <w:r>
                      <w:rPr>
                        <w:rFonts w:ascii="Times New Roman" w:hAnsi="Times New Roman"/>
                      </w:rPr>
                      <w:t>нии бюджетов соответствующими органами</w:t>
                    </w:r>
                    <w:r>
                      <w:t xml:space="preserve"> </w:t>
                    </w:r>
                    <w:r>
                      <w:rPr>
                        <w:rFonts w:ascii="Times New Roman" w:hAnsi="Times New Roman"/>
                      </w:rPr>
                      <w:t>власти и управления могут</w:t>
                    </w:r>
                    <w:r>
                      <w:t xml:space="preserve"> </w:t>
                    </w:r>
                    <w:r>
                      <w:rPr>
                        <w:rFonts w:ascii="Times New Roman" w:hAnsi="Times New Roman"/>
                      </w:rPr>
                      <w:t>устанавливаться предельные разм</w:t>
                    </w:r>
                    <w:r>
                      <w:rPr>
                        <w:rFonts w:ascii="Times New Roman" w:hAnsi="Times New Roman"/>
                      </w:rPr>
                      <w:t>е</w:t>
                    </w:r>
                    <w:r>
                      <w:rPr>
                        <w:rFonts w:ascii="Times New Roman" w:hAnsi="Times New Roman"/>
                      </w:rPr>
                      <w:t>ры дефицитов бюджетов.</w:t>
                    </w:r>
                  </w:p>
                </w:txbxContent>
              </v:textbox>
            </v:shape>
            <v:line id="_x0000_s1035" style="position:absolute;flip:y" from="7614,6970" to="7614,7150" strokeweight="1pt">
              <o:lock v:ext="edit" aspectratio="t"/>
            </v:line>
            <v:line id="_x0000_s1036" style="position:absolute" from="5994,5530" to="5994,5890" strokeweight="1pt">
              <v:stroke endarrow="block"/>
              <o:lock v:ext="edit" aspectratio="t"/>
            </v:line>
            <v:line id="_x0000_s1037" style="position:absolute" from="8874,6070" to="9234,6070" strokeweight="1pt">
              <o:lock v:ext="edit" aspectratio="t"/>
            </v:line>
            <v:line id="_x0000_s1038" style="position:absolute" from="10134,6610" to="10134,7150" strokeweight="1pt">
              <v:stroke endarrow="block"/>
              <o:lock v:ext="edit" aspectratio="t"/>
            </v:line>
            <v:line id="_x0000_s1039" style="position:absolute;flip:x" from="1467,6299" to="3087,6299" strokeweight="1pt">
              <o:lock v:ext="edit" aspectratio="t"/>
            </v:line>
            <v:line id="_x0000_s1040" style="position:absolute" from="1467,6299" to="1467,11519" strokeweight="1pt">
              <o:lock v:ext="edit" aspectratio="t"/>
            </v:line>
            <v:line id="_x0000_s1041" style="position:absolute" from="1467,8279" to="1827,8279" strokeweight="1pt">
              <v:stroke endarrow="block"/>
              <o:lock v:ext="edit" aspectratio="t"/>
            </v:line>
            <v:line id="_x0000_s1042" style="position:absolute" from="1467,11519" to="1827,11519" strokeweight="1pt">
              <v:stroke endarrow="block"/>
              <o:lock v:ext="edit" aspectratio="t"/>
            </v:line>
            <w10:wrap type="topAndBottom"/>
            <w10:anchorlock/>
          </v:group>
        </w:pict>
      </w:r>
      <w:r>
        <w:rPr>
          <w:i/>
          <w:spacing w:val="-4"/>
          <w:sz w:val="28"/>
          <w:szCs w:val="28"/>
        </w:rPr>
        <w:t>Бюджетная система</w:t>
      </w:r>
      <w:r>
        <w:rPr>
          <w:spacing w:val="-4"/>
          <w:sz w:val="28"/>
          <w:szCs w:val="28"/>
        </w:rPr>
        <w:t xml:space="preserve"> – это основанная на экономических отношениях и юридических нормах, совокупность всех видов бюджетов страны. Организация бюджетной системы определяется государственным устройством страны (рисунок 5). </w:t>
      </w:r>
    </w:p>
    <w:p w:rsidR="002031F8" w:rsidRDefault="002031F8" w:rsidP="002031F8">
      <w:pPr>
        <w:pStyle w:val="a5"/>
        <w:spacing w:after="0"/>
        <w:ind w:left="0" w:firstLine="567"/>
        <w:jc w:val="center"/>
        <w:rPr>
          <w:bCs/>
          <w:iCs/>
          <w:sz w:val="28"/>
          <w:szCs w:val="28"/>
        </w:rPr>
      </w:pPr>
    </w:p>
    <w:p w:rsidR="002031F8" w:rsidRDefault="002031F8" w:rsidP="002031F8">
      <w:pPr>
        <w:pStyle w:val="a5"/>
        <w:spacing w:after="0"/>
        <w:ind w:left="0" w:firstLine="567"/>
        <w:jc w:val="center"/>
        <w:rPr>
          <w:spacing w:val="-4"/>
          <w:sz w:val="28"/>
          <w:szCs w:val="28"/>
        </w:rPr>
      </w:pPr>
    </w:p>
    <w:p w:rsidR="002031F8" w:rsidRDefault="002031F8" w:rsidP="002031F8">
      <w:pPr>
        <w:pStyle w:val="a5"/>
        <w:spacing w:after="0"/>
        <w:ind w:left="0"/>
        <w:jc w:val="center"/>
        <w:rPr>
          <w:spacing w:val="-4"/>
          <w:sz w:val="28"/>
          <w:szCs w:val="28"/>
        </w:rPr>
      </w:pPr>
      <w:r>
        <w:rPr>
          <w:spacing w:val="-4"/>
          <w:sz w:val="28"/>
          <w:szCs w:val="28"/>
        </w:rPr>
        <w:t>Рисунок 5 – Структура и содержание б</w:t>
      </w:r>
      <w:r>
        <w:rPr>
          <w:sz w:val="28"/>
        </w:rPr>
        <w:t>юджетной системы и бюджетного устройства Республики Казахстан</w:t>
      </w:r>
    </w:p>
    <w:p w:rsidR="002031F8" w:rsidRDefault="002031F8" w:rsidP="002031F8">
      <w:pPr>
        <w:pStyle w:val="a5"/>
        <w:spacing w:after="0"/>
        <w:ind w:left="0" w:firstLine="567"/>
        <w:jc w:val="both"/>
        <w:rPr>
          <w:spacing w:val="-4"/>
          <w:sz w:val="28"/>
          <w:szCs w:val="28"/>
        </w:rPr>
      </w:pPr>
    </w:p>
    <w:p w:rsidR="002031F8" w:rsidRDefault="002031F8" w:rsidP="002031F8">
      <w:pPr>
        <w:shd w:val="clear" w:color="auto" w:fill="FFFFFF"/>
        <w:ind w:firstLine="567"/>
        <w:jc w:val="both"/>
        <w:rPr>
          <w:spacing w:val="-4"/>
          <w:sz w:val="28"/>
          <w:szCs w:val="28"/>
        </w:rPr>
      </w:pPr>
      <w:r>
        <w:rPr>
          <w:spacing w:val="-4"/>
          <w:sz w:val="28"/>
          <w:szCs w:val="28"/>
        </w:rPr>
        <w:t>В с</w:t>
      </w:r>
      <w:r>
        <w:rPr>
          <w:spacing w:val="-4"/>
          <w:sz w:val="28"/>
          <w:szCs w:val="28"/>
        </w:rPr>
        <w:t>о</w:t>
      </w:r>
      <w:r>
        <w:rPr>
          <w:spacing w:val="-4"/>
          <w:sz w:val="28"/>
          <w:szCs w:val="28"/>
        </w:rPr>
        <w:t>став бюджетной системы каждой страны входят различные бюджеты по их ус</w:t>
      </w:r>
      <w:r>
        <w:rPr>
          <w:spacing w:val="-4"/>
          <w:sz w:val="28"/>
          <w:szCs w:val="28"/>
        </w:rPr>
        <w:t>т</w:t>
      </w:r>
      <w:r>
        <w:rPr>
          <w:spacing w:val="-4"/>
          <w:sz w:val="28"/>
          <w:szCs w:val="28"/>
        </w:rPr>
        <w:t xml:space="preserve">ройству. Так, в состав бюджетной системы РК входят: республиканский бюджет; местные бюджеты (областные, городские, районные) (рисунок 6). В Республике Казахстан структура госбюджета с 1996г. строится на основе бюджетной классификации и состоит </w:t>
      </w:r>
      <w:r>
        <w:rPr>
          <w:i/>
          <w:spacing w:val="-4"/>
          <w:sz w:val="28"/>
          <w:szCs w:val="28"/>
        </w:rPr>
        <w:t>из пяти частей</w:t>
      </w:r>
      <w:r>
        <w:rPr>
          <w:spacing w:val="-4"/>
          <w:sz w:val="28"/>
          <w:szCs w:val="28"/>
        </w:rPr>
        <w:t>. Как правило, источником доходов являются н</w:t>
      </w:r>
      <w:r>
        <w:rPr>
          <w:spacing w:val="-4"/>
          <w:sz w:val="28"/>
          <w:szCs w:val="28"/>
        </w:rPr>
        <w:t>а</w:t>
      </w:r>
      <w:r>
        <w:rPr>
          <w:spacing w:val="-4"/>
          <w:sz w:val="28"/>
          <w:szCs w:val="28"/>
        </w:rPr>
        <w:t>логи или платежи, адекватные им.</w:t>
      </w:r>
    </w:p>
    <w:p w:rsidR="002031F8" w:rsidRDefault="002031F8" w:rsidP="002031F8">
      <w:pPr>
        <w:shd w:val="clear" w:color="auto" w:fill="FFFFFF"/>
        <w:ind w:firstLine="567"/>
        <w:jc w:val="both"/>
        <w:rPr>
          <w:spacing w:val="-4"/>
          <w:sz w:val="28"/>
          <w:szCs w:val="28"/>
        </w:rPr>
      </w:pPr>
    </w:p>
    <w:p w:rsidR="002031F8" w:rsidRDefault="002031F8" w:rsidP="002031F8">
      <w:pPr>
        <w:shd w:val="clear" w:color="auto" w:fill="FFFFFF"/>
        <w:ind w:firstLine="567"/>
        <w:jc w:val="both"/>
        <w:rPr>
          <w:spacing w:val="-4"/>
          <w:sz w:val="28"/>
          <w:szCs w:val="28"/>
        </w:rPr>
      </w:pPr>
    </w:p>
    <w:p w:rsidR="002031F8" w:rsidRDefault="002031F8" w:rsidP="002031F8">
      <w:pPr>
        <w:shd w:val="clear" w:color="auto" w:fill="FFFFFF"/>
        <w:ind w:firstLine="567"/>
        <w:jc w:val="both"/>
        <w:rPr>
          <w:spacing w:val="-4"/>
          <w:sz w:val="28"/>
          <w:szCs w:val="28"/>
        </w:rPr>
      </w:pPr>
    </w:p>
    <w:p w:rsidR="002031F8" w:rsidRDefault="002031F8" w:rsidP="002031F8">
      <w:pPr>
        <w:shd w:val="clear" w:color="auto" w:fill="FFFFFF"/>
        <w:jc w:val="center"/>
        <w:rPr>
          <w:spacing w:val="-4"/>
          <w:sz w:val="28"/>
        </w:rPr>
      </w:pPr>
      <w:r>
        <w:rPr>
          <w:noProof/>
          <w:sz w:val="28"/>
        </w:rPr>
        <w:lastRenderedPageBreak/>
        <w:pict>
          <v:group id="_x0000_s1043" style="position:absolute;left:0;text-align:left;margin-left:9pt;margin-top:-4.7pt;width:466.65pt;height:243pt;z-index:251661312" coordorigin="1161,2306" coordsize="9900,4860">
            <o:lock v:ext="edit" aspectratio="t"/>
            <v:rect id="_x0000_s1044" style="position:absolute;left:1161;top:2306;width:9900;height:540" strokeweight="1pt">
              <o:lock v:ext="edit" aspectratio="t"/>
              <v:textbox style="mso-next-textbox:#_x0000_s1044">
                <w:txbxContent>
                  <w:p w:rsidR="002031F8" w:rsidRDefault="002031F8" w:rsidP="002031F8">
                    <w:pPr>
                      <w:jc w:val="center"/>
                      <w:rPr>
                        <w:szCs w:val="28"/>
                      </w:rPr>
                    </w:pPr>
                    <w:r>
                      <w:rPr>
                        <w:szCs w:val="28"/>
                      </w:rPr>
                      <w:t>Государственный бюджет</w:t>
                    </w:r>
                  </w:p>
                </w:txbxContent>
              </v:textbox>
            </v:rect>
            <v:rect id="_x0000_s1045" style="position:absolute;left:1161;top:3206;width:2880;height:720" strokeweight="1pt">
              <o:lock v:ext="edit" aspectratio="t"/>
              <v:textbox style="mso-next-textbox:#_x0000_s1045">
                <w:txbxContent>
                  <w:p w:rsidR="002031F8" w:rsidRDefault="002031F8" w:rsidP="002031F8">
                    <w:pPr>
                      <w:jc w:val="center"/>
                    </w:pPr>
                    <w:r>
                      <w:t>Республиканский</w:t>
                    </w:r>
                  </w:p>
                  <w:p w:rsidR="002031F8" w:rsidRDefault="002031F8" w:rsidP="002031F8">
                    <w:pPr>
                      <w:jc w:val="center"/>
                    </w:pPr>
                    <w:r>
                      <w:t>бю</w:t>
                    </w:r>
                    <w:r>
                      <w:t>д</w:t>
                    </w:r>
                    <w:r>
                      <w:t>жет</w:t>
                    </w:r>
                  </w:p>
                </w:txbxContent>
              </v:textbox>
            </v:rect>
            <v:rect id="_x0000_s1046" style="position:absolute;left:4401;top:3206;width:6660;height:720" strokeweight="1pt">
              <o:lock v:ext="edit" aspectratio="t"/>
              <v:textbox style="mso-next-textbox:#_x0000_s1046">
                <w:txbxContent>
                  <w:p w:rsidR="002031F8" w:rsidRDefault="002031F8" w:rsidP="002031F8">
                    <w:pPr>
                      <w:jc w:val="center"/>
                    </w:pPr>
                    <w:r>
                      <w:t>Местные бюджеты</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7" type="#_x0000_t67" style="position:absolute;left:2421;top:2838;width:180;height:360" strokeweight="1pt">
              <o:lock v:ext="edit" aspectratio="t"/>
            </v:shape>
            <v:shape id="_x0000_s1048" type="#_x0000_t67" style="position:absolute;left:7641;top:2846;width:180;height:360" strokeweight="1pt">
              <o:lock v:ext="edit" aspectratio="t"/>
            </v:shape>
            <v:shape id="_x0000_s1049" type="#_x0000_t67" style="position:absolute;left:2421;top:3926;width:180;height:2700" strokeweight="1pt">
              <o:lock v:ext="edit" aspectratio="t"/>
            </v:shape>
            <v:shape id="_x0000_s1050" type="#_x0000_t67" style="position:absolute;left:5841;top:3926;width:180;height:360" strokeweight="1pt">
              <o:lock v:ext="edit" aspectratio="t"/>
            </v:shape>
            <v:shape id="_x0000_s1051" type="#_x0000_t67" style="position:absolute;left:8721;top:3926;width:180;height:360" strokeweight="1pt">
              <o:lock v:ext="edit" aspectratio="t"/>
            </v:shape>
            <v:shape id="_x0000_s1052" type="#_x0000_t67" style="position:absolute;left:10161;top:3926;width:180;height:360" strokeweight="1pt">
              <o:lock v:ext="edit" aspectratio="t"/>
            </v:shape>
            <v:rect id="_x0000_s1053" style="position:absolute;left:3681;top:4286;width:3960;height:720" strokeweight="1pt">
              <o:lock v:ext="edit" aspectratio="t"/>
              <v:textbox style="mso-next-textbox:#_x0000_s1053">
                <w:txbxContent>
                  <w:p w:rsidR="002031F8" w:rsidRDefault="002031F8" w:rsidP="002031F8">
                    <w:pPr>
                      <w:jc w:val="center"/>
                    </w:pPr>
                    <w:r>
                      <w:t>Бюджет области</w:t>
                    </w:r>
                  </w:p>
                </w:txbxContent>
              </v:textbox>
            </v:rect>
            <v:rect id="_x0000_s1054" style="position:absolute;left:8181;top:4286;width:1260;height:1980" strokeweight="1pt">
              <o:lock v:ext="edit" aspectratio="t"/>
              <v:textbox style="mso-next-textbox:#_x0000_s1054">
                <w:txbxContent>
                  <w:p w:rsidR="002031F8" w:rsidRDefault="002031F8" w:rsidP="002031F8">
                    <w:pPr>
                      <w:jc w:val="center"/>
                    </w:pPr>
                    <w:r>
                      <w:t>Бюджет столицы (</w:t>
                    </w:r>
                    <w:proofErr w:type="gramStart"/>
                    <w:r>
                      <w:t>г</w:t>
                    </w:r>
                    <w:proofErr w:type="gramEnd"/>
                    <w:r>
                      <w:t>. Аст</w:t>
                    </w:r>
                    <w:r>
                      <w:t>а</w:t>
                    </w:r>
                    <w:r>
                      <w:t>на)</w:t>
                    </w:r>
                  </w:p>
                </w:txbxContent>
              </v:textbox>
            </v:rect>
            <v:rect id="_x0000_s1055" style="position:absolute;left:9441;top:4286;width:1620;height:1980" strokeweight="1pt">
              <o:lock v:ext="edit" aspectratio="t"/>
              <v:textbox style="mso-next-textbox:#_x0000_s1055">
                <w:txbxContent>
                  <w:p w:rsidR="002031F8" w:rsidRDefault="002031F8" w:rsidP="002031F8">
                    <w:pPr>
                      <w:jc w:val="center"/>
                    </w:pPr>
                    <w:r>
                      <w:t>Бюджет города республиканского знач</w:t>
                    </w:r>
                    <w:r>
                      <w:t>е</w:t>
                    </w:r>
                    <w:r>
                      <w:t xml:space="preserve">ния </w:t>
                    </w:r>
                  </w:p>
                  <w:p w:rsidR="002031F8" w:rsidRDefault="002031F8" w:rsidP="002031F8">
                    <w:pPr>
                      <w:jc w:val="center"/>
                    </w:pPr>
                    <w:r>
                      <w:t>(</w:t>
                    </w:r>
                    <w:proofErr w:type="spellStart"/>
                    <w:r>
                      <w:t>г</w:t>
                    </w:r>
                    <w:proofErr w:type="gramStart"/>
                    <w:r>
                      <w:t>.А</w:t>
                    </w:r>
                    <w:proofErr w:type="gramEnd"/>
                    <w:r>
                      <w:t>л</w:t>
                    </w:r>
                    <w:r>
                      <w:t>маты</w:t>
                    </w:r>
                    <w:proofErr w:type="spellEnd"/>
                    <w:r>
                      <w:t>)</w:t>
                    </w:r>
                  </w:p>
                </w:txbxContent>
              </v:textbox>
            </v:rect>
            <v:rect id="_x0000_s1056" style="position:absolute;left:3681;top:5006;width:1260;height:1260" strokeweight="1pt">
              <o:lock v:ext="edit" aspectratio="t"/>
              <v:textbox style="mso-next-textbox:#_x0000_s1056">
                <w:txbxContent>
                  <w:p w:rsidR="002031F8" w:rsidRDefault="002031F8" w:rsidP="002031F8">
                    <w:pPr>
                      <w:jc w:val="center"/>
                    </w:pPr>
                    <w:r>
                      <w:t>Облас</w:t>
                    </w:r>
                    <w:r>
                      <w:t>т</w:t>
                    </w:r>
                    <w:r>
                      <w:t>ной бюджет</w:t>
                    </w:r>
                  </w:p>
                </w:txbxContent>
              </v:textbox>
            </v:rect>
            <v:rect id="_x0000_s1057" style="position:absolute;left:4941;top:5006;width:1620;height:1260" strokeweight="1pt">
              <o:lock v:ext="edit" aspectratio="t"/>
              <v:textbox style="mso-next-textbox:#_x0000_s1057">
                <w:txbxContent>
                  <w:p w:rsidR="002031F8" w:rsidRDefault="002031F8" w:rsidP="002031F8">
                    <w:pPr>
                      <w:jc w:val="center"/>
                    </w:pPr>
                    <w:r>
                      <w:t>Бюджет города обл</w:t>
                    </w:r>
                    <w:r>
                      <w:t>а</w:t>
                    </w:r>
                    <w:r>
                      <w:t>стного подчин</w:t>
                    </w:r>
                    <w:r>
                      <w:t>е</w:t>
                    </w:r>
                    <w:r>
                      <w:t>ния</w:t>
                    </w:r>
                  </w:p>
                </w:txbxContent>
              </v:textbox>
            </v:rect>
            <v:rect id="_x0000_s1058" style="position:absolute;left:6561;top:5006;width:1080;height:1260" strokeweight="1pt">
              <o:lock v:ext="edit" aspectratio="t"/>
              <v:textbox style="mso-next-textbox:#_x0000_s1058">
                <w:txbxContent>
                  <w:p w:rsidR="002031F8" w:rsidRDefault="002031F8" w:rsidP="002031F8">
                    <w:pPr>
                      <w:jc w:val="center"/>
                    </w:pPr>
                    <w:r>
                      <w:t>Бю</w:t>
                    </w:r>
                    <w:r>
                      <w:t>д</w:t>
                    </w:r>
                    <w:r>
                      <w:t>жет района</w:t>
                    </w:r>
                  </w:p>
                </w:txbxContent>
              </v:textbox>
            </v:rect>
            <v:shape id="_x0000_s1059" type="#_x0000_t67" style="position:absolute;left:4221;top:6266;width:180;height:360" strokeweight="1pt">
              <o:lock v:ext="edit" aspectratio="t"/>
            </v:shape>
            <v:shape id="_x0000_s1060" type="#_x0000_t67" style="position:absolute;left:5661;top:6266;width:180;height:360" strokeweight="1pt">
              <o:lock v:ext="edit" aspectratio="t"/>
            </v:shape>
            <v:shape id="_x0000_s1061" type="#_x0000_t67" style="position:absolute;left:7101;top:6266;width:180;height:360" strokeweight="1pt">
              <o:lock v:ext="edit" aspectratio="t"/>
            </v:shape>
            <v:shape id="_x0000_s1062" type="#_x0000_t67" style="position:absolute;left:8721;top:6266;width:180;height:360" strokeweight="1pt">
              <o:lock v:ext="edit" aspectratio="t"/>
            </v:shape>
            <v:shape id="_x0000_s1063" type="#_x0000_t67" style="position:absolute;left:10161;top:6266;width:180;height:360" strokeweight="1pt">
              <o:lock v:ext="edit" aspectratio="t"/>
            </v:shape>
            <v:rect id="_x0000_s1064" style="position:absolute;left:1161;top:6626;width:9900;height:540" strokeweight="1pt">
              <o:lock v:ext="edit" aspectratio="t"/>
              <v:textbox style="mso-next-textbox:#_x0000_s1064">
                <w:txbxContent>
                  <w:p w:rsidR="002031F8" w:rsidRDefault="002031F8" w:rsidP="002031F8">
                    <w:pPr>
                      <w:jc w:val="center"/>
                      <w:rPr>
                        <w:szCs w:val="28"/>
                      </w:rPr>
                    </w:pPr>
                    <w:r>
                      <w:rPr>
                        <w:szCs w:val="28"/>
                      </w:rPr>
                      <w:t>Национальный фонд</w:t>
                    </w:r>
                  </w:p>
                </w:txbxContent>
              </v:textbox>
            </v:rect>
            <w10:wrap type="topAndBottom"/>
            <w10:anchorlock/>
          </v:group>
        </w:pict>
      </w:r>
      <w:r>
        <w:rPr>
          <w:sz w:val="28"/>
        </w:rPr>
        <w:t>Рисунок 6 – Бюджетная система Республики Казахстан</w:t>
      </w:r>
    </w:p>
    <w:p w:rsidR="002031F8" w:rsidRDefault="002031F8" w:rsidP="002031F8">
      <w:pPr>
        <w:pStyle w:val="a5"/>
        <w:spacing w:after="0"/>
        <w:ind w:left="0" w:firstLine="567"/>
        <w:jc w:val="both"/>
        <w:rPr>
          <w:spacing w:val="-4"/>
          <w:sz w:val="28"/>
          <w:szCs w:val="28"/>
        </w:rPr>
      </w:pPr>
    </w:p>
    <w:p w:rsidR="002031F8" w:rsidRDefault="002031F8" w:rsidP="002031F8">
      <w:pPr>
        <w:shd w:val="clear" w:color="auto" w:fill="FFFFFF"/>
        <w:ind w:firstLine="567"/>
        <w:jc w:val="both"/>
        <w:rPr>
          <w:spacing w:val="-4"/>
          <w:sz w:val="28"/>
          <w:szCs w:val="28"/>
        </w:rPr>
      </w:pPr>
      <w:proofErr w:type="gramStart"/>
      <w:r>
        <w:rPr>
          <w:i/>
          <w:spacing w:val="-4"/>
          <w:sz w:val="28"/>
          <w:szCs w:val="28"/>
        </w:rPr>
        <w:t>Первая часть</w:t>
      </w:r>
      <w:r>
        <w:rPr>
          <w:spacing w:val="-4"/>
          <w:sz w:val="28"/>
          <w:szCs w:val="28"/>
        </w:rPr>
        <w:t xml:space="preserve"> «Доходы и полученные официальные трансферты» включают 4 категории доходов: налоговые поступления; неналоговые поступл</w:t>
      </w:r>
      <w:r>
        <w:rPr>
          <w:spacing w:val="-4"/>
          <w:sz w:val="28"/>
          <w:szCs w:val="28"/>
        </w:rPr>
        <w:t>е</w:t>
      </w:r>
      <w:r>
        <w:rPr>
          <w:spacing w:val="-4"/>
          <w:sz w:val="28"/>
          <w:szCs w:val="28"/>
        </w:rPr>
        <w:t>ния: от государственной собственности, имущества, предпринимательской деятельности государства, административные сборы и п</w:t>
      </w:r>
      <w:r>
        <w:rPr>
          <w:spacing w:val="-4"/>
          <w:sz w:val="28"/>
          <w:szCs w:val="28"/>
        </w:rPr>
        <w:t>о</w:t>
      </w:r>
      <w:r>
        <w:rPr>
          <w:spacing w:val="-4"/>
          <w:sz w:val="28"/>
          <w:szCs w:val="28"/>
        </w:rPr>
        <w:t xml:space="preserve">шлины, штрафы и санкции; доходы от операции с капиталом: </w:t>
      </w:r>
      <w:r>
        <w:rPr>
          <w:spacing w:val="-2"/>
          <w:sz w:val="28"/>
          <w:szCs w:val="28"/>
        </w:rPr>
        <w:t>продажа основного капитала – от приватизации госпредприятий, т</w:t>
      </w:r>
      <w:r>
        <w:rPr>
          <w:spacing w:val="-2"/>
          <w:sz w:val="28"/>
          <w:szCs w:val="28"/>
        </w:rPr>
        <w:t>о</w:t>
      </w:r>
      <w:r>
        <w:rPr>
          <w:spacing w:val="-2"/>
          <w:sz w:val="28"/>
          <w:szCs w:val="28"/>
        </w:rPr>
        <w:t xml:space="preserve">варов </w:t>
      </w:r>
      <w:r>
        <w:rPr>
          <w:spacing w:val="-4"/>
          <w:sz w:val="28"/>
          <w:szCs w:val="28"/>
        </w:rPr>
        <w:t>из государственных резервов; полученные официальные трансферты (гранты) из</w:t>
      </w:r>
      <w:r>
        <w:rPr>
          <w:spacing w:val="-2"/>
          <w:sz w:val="28"/>
          <w:szCs w:val="28"/>
        </w:rPr>
        <w:t xml:space="preserve"> внешних и внутренних исто</w:t>
      </w:r>
      <w:r>
        <w:rPr>
          <w:spacing w:val="-2"/>
          <w:sz w:val="28"/>
          <w:szCs w:val="28"/>
        </w:rPr>
        <w:t>ч</w:t>
      </w:r>
      <w:r>
        <w:rPr>
          <w:spacing w:val="-2"/>
          <w:sz w:val="28"/>
          <w:szCs w:val="28"/>
        </w:rPr>
        <w:t>ников</w:t>
      </w:r>
      <w:r>
        <w:rPr>
          <w:spacing w:val="-4"/>
          <w:sz w:val="28"/>
          <w:szCs w:val="28"/>
        </w:rPr>
        <w:t>.</w:t>
      </w:r>
      <w:proofErr w:type="gramEnd"/>
    </w:p>
    <w:p w:rsidR="002031F8" w:rsidRDefault="002031F8" w:rsidP="002031F8">
      <w:pPr>
        <w:shd w:val="clear" w:color="auto" w:fill="FFFFFF"/>
        <w:tabs>
          <w:tab w:val="left" w:pos="2712"/>
        </w:tabs>
        <w:ind w:firstLine="567"/>
        <w:jc w:val="both"/>
        <w:rPr>
          <w:spacing w:val="-4"/>
          <w:sz w:val="28"/>
          <w:szCs w:val="28"/>
        </w:rPr>
      </w:pPr>
      <w:r>
        <w:rPr>
          <w:i/>
          <w:spacing w:val="-4"/>
          <w:sz w:val="28"/>
          <w:szCs w:val="28"/>
        </w:rPr>
        <w:t>Вторая часть</w:t>
      </w:r>
      <w:r>
        <w:rPr>
          <w:spacing w:val="-4"/>
          <w:sz w:val="28"/>
          <w:szCs w:val="28"/>
        </w:rPr>
        <w:t xml:space="preserve"> «Расходы»» включает следующие функциональные группы: </w:t>
      </w:r>
    </w:p>
    <w:p w:rsidR="002031F8" w:rsidRDefault="002031F8" w:rsidP="002031F8">
      <w:pPr>
        <w:shd w:val="clear" w:color="auto" w:fill="FFFFFF"/>
        <w:tabs>
          <w:tab w:val="left" w:pos="2712"/>
        </w:tabs>
        <w:ind w:firstLine="567"/>
        <w:jc w:val="both"/>
        <w:rPr>
          <w:spacing w:val="-4"/>
          <w:sz w:val="28"/>
          <w:szCs w:val="28"/>
        </w:rPr>
      </w:pPr>
      <w:r>
        <w:rPr>
          <w:spacing w:val="-4"/>
          <w:sz w:val="28"/>
          <w:szCs w:val="28"/>
        </w:rPr>
        <w:t>государственные услуги общего характера: законодательные, исполнительные органы, фунд</w:t>
      </w:r>
      <w:r>
        <w:rPr>
          <w:spacing w:val="-4"/>
          <w:sz w:val="28"/>
          <w:szCs w:val="28"/>
        </w:rPr>
        <w:t>а</w:t>
      </w:r>
      <w:r>
        <w:rPr>
          <w:spacing w:val="-4"/>
          <w:sz w:val="28"/>
          <w:szCs w:val="28"/>
        </w:rPr>
        <w:t xml:space="preserve">ментальные научные исследования, прочие услуги общего характера; </w:t>
      </w:r>
    </w:p>
    <w:p w:rsidR="002031F8" w:rsidRDefault="002031F8" w:rsidP="002031F8">
      <w:pPr>
        <w:shd w:val="clear" w:color="auto" w:fill="FFFFFF"/>
        <w:tabs>
          <w:tab w:val="left" w:pos="2712"/>
        </w:tabs>
        <w:ind w:firstLine="567"/>
        <w:jc w:val="both"/>
        <w:rPr>
          <w:spacing w:val="-4"/>
          <w:sz w:val="28"/>
          <w:szCs w:val="28"/>
        </w:rPr>
      </w:pPr>
      <w:r>
        <w:rPr>
          <w:spacing w:val="-4"/>
          <w:sz w:val="28"/>
          <w:szCs w:val="28"/>
        </w:rPr>
        <w:t xml:space="preserve">оборона; </w:t>
      </w:r>
    </w:p>
    <w:p w:rsidR="002031F8" w:rsidRDefault="002031F8" w:rsidP="002031F8">
      <w:pPr>
        <w:shd w:val="clear" w:color="auto" w:fill="FFFFFF"/>
        <w:tabs>
          <w:tab w:val="left" w:pos="2712"/>
        </w:tabs>
        <w:ind w:firstLine="567"/>
        <w:jc w:val="both"/>
        <w:rPr>
          <w:spacing w:val="-4"/>
          <w:sz w:val="28"/>
          <w:szCs w:val="28"/>
        </w:rPr>
      </w:pPr>
      <w:r>
        <w:rPr>
          <w:spacing w:val="-4"/>
          <w:sz w:val="28"/>
          <w:szCs w:val="28"/>
        </w:rPr>
        <w:t xml:space="preserve">общественный порядок и безопасность; </w:t>
      </w:r>
    </w:p>
    <w:p w:rsidR="002031F8" w:rsidRDefault="002031F8" w:rsidP="002031F8">
      <w:pPr>
        <w:shd w:val="clear" w:color="auto" w:fill="FFFFFF"/>
        <w:tabs>
          <w:tab w:val="left" w:pos="2712"/>
        </w:tabs>
        <w:ind w:firstLine="567"/>
        <w:jc w:val="both"/>
        <w:rPr>
          <w:spacing w:val="-4"/>
          <w:sz w:val="28"/>
          <w:szCs w:val="28"/>
        </w:rPr>
      </w:pPr>
      <w:r>
        <w:rPr>
          <w:spacing w:val="-4"/>
          <w:sz w:val="28"/>
          <w:szCs w:val="28"/>
        </w:rPr>
        <w:t xml:space="preserve">образование; </w:t>
      </w:r>
    </w:p>
    <w:p w:rsidR="002031F8" w:rsidRDefault="002031F8" w:rsidP="002031F8">
      <w:pPr>
        <w:shd w:val="clear" w:color="auto" w:fill="FFFFFF"/>
        <w:tabs>
          <w:tab w:val="left" w:pos="2712"/>
        </w:tabs>
        <w:ind w:firstLine="567"/>
        <w:jc w:val="both"/>
        <w:rPr>
          <w:spacing w:val="-4"/>
          <w:sz w:val="28"/>
          <w:szCs w:val="28"/>
        </w:rPr>
      </w:pPr>
      <w:r>
        <w:rPr>
          <w:spacing w:val="-4"/>
          <w:sz w:val="28"/>
          <w:szCs w:val="28"/>
        </w:rPr>
        <w:t xml:space="preserve">здравоохранение; </w:t>
      </w:r>
    </w:p>
    <w:p w:rsidR="002031F8" w:rsidRDefault="002031F8" w:rsidP="002031F8">
      <w:pPr>
        <w:shd w:val="clear" w:color="auto" w:fill="FFFFFF"/>
        <w:tabs>
          <w:tab w:val="left" w:pos="2712"/>
        </w:tabs>
        <w:ind w:firstLine="567"/>
        <w:jc w:val="both"/>
        <w:rPr>
          <w:spacing w:val="-4"/>
          <w:sz w:val="28"/>
          <w:szCs w:val="28"/>
        </w:rPr>
      </w:pPr>
      <w:r>
        <w:rPr>
          <w:spacing w:val="-4"/>
          <w:sz w:val="28"/>
          <w:szCs w:val="28"/>
        </w:rPr>
        <w:t>социал</w:t>
      </w:r>
      <w:r>
        <w:rPr>
          <w:spacing w:val="-4"/>
          <w:sz w:val="28"/>
          <w:szCs w:val="28"/>
        </w:rPr>
        <w:t>ь</w:t>
      </w:r>
      <w:r>
        <w:rPr>
          <w:spacing w:val="-4"/>
          <w:sz w:val="28"/>
          <w:szCs w:val="28"/>
        </w:rPr>
        <w:t xml:space="preserve">ное страхование и обеспечение; </w:t>
      </w:r>
    </w:p>
    <w:p w:rsidR="002031F8" w:rsidRDefault="002031F8" w:rsidP="002031F8">
      <w:pPr>
        <w:shd w:val="clear" w:color="auto" w:fill="FFFFFF"/>
        <w:tabs>
          <w:tab w:val="left" w:pos="2712"/>
        </w:tabs>
        <w:ind w:firstLine="567"/>
        <w:jc w:val="both"/>
        <w:rPr>
          <w:spacing w:val="-4"/>
          <w:sz w:val="28"/>
          <w:szCs w:val="28"/>
        </w:rPr>
      </w:pPr>
      <w:r>
        <w:rPr>
          <w:spacing w:val="-4"/>
          <w:sz w:val="28"/>
          <w:szCs w:val="28"/>
        </w:rPr>
        <w:t xml:space="preserve">жилищно-коммунальное хозяйство; </w:t>
      </w:r>
    </w:p>
    <w:p w:rsidR="002031F8" w:rsidRDefault="002031F8" w:rsidP="002031F8">
      <w:pPr>
        <w:shd w:val="clear" w:color="auto" w:fill="FFFFFF"/>
        <w:tabs>
          <w:tab w:val="left" w:pos="2712"/>
        </w:tabs>
        <w:ind w:firstLine="567"/>
        <w:jc w:val="both"/>
        <w:rPr>
          <w:spacing w:val="-4"/>
          <w:sz w:val="28"/>
          <w:szCs w:val="28"/>
        </w:rPr>
      </w:pPr>
      <w:r>
        <w:rPr>
          <w:spacing w:val="-4"/>
          <w:sz w:val="28"/>
          <w:szCs w:val="28"/>
        </w:rPr>
        <w:t xml:space="preserve">организация отдыха и деятельности в сфере культуры; </w:t>
      </w:r>
    </w:p>
    <w:p w:rsidR="002031F8" w:rsidRDefault="002031F8" w:rsidP="002031F8">
      <w:pPr>
        <w:shd w:val="clear" w:color="auto" w:fill="FFFFFF"/>
        <w:tabs>
          <w:tab w:val="left" w:pos="2712"/>
        </w:tabs>
        <w:ind w:firstLine="567"/>
        <w:jc w:val="both"/>
        <w:rPr>
          <w:spacing w:val="-4"/>
          <w:sz w:val="28"/>
          <w:szCs w:val="28"/>
        </w:rPr>
      </w:pPr>
      <w:r>
        <w:rPr>
          <w:spacing w:val="-4"/>
          <w:sz w:val="28"/>
          <w:szCs w:val="28"/>
        </w:rPr>
        <w:t xml:space="preserve">топливно-энергетический комплекс; </w:t>
      </w:r>
    </w:p>
    <w:p w:rsidR="002031F8" w:rsidRDefault="002031F8" w:rsidP="002031F8">
      <w:pPr>
        <w:shd w:val="clear" w:color="auto" w:fill="FFFFFF"/>
        <w:tabs>
          <w:tab w:val="left" w:pos="2712"/>
        </w:tabs>
        <w:ind w:firstLine="567"/>
        <w:jc w:val="both"/>
        <w:rPr>
          <w:spacing w:val="-4"/>
          <w:sz w:val="28"/>
          <w:szCs w:val="28"/>
        </w:rPr>
      </w:pPr>
      <w:r>
        <w:rPr>
          <w:spacing w:val="-4"/>
          <w:sz w:val="28"/>
          <w:szCs w:val="28"/>
        </w:rPr>
        <w:t xml:space="preserve">сельское, водное и лесное хозяйство, рыболовство, охота и охрана природы; </w:t>
      </w:r>
    </w:p>
    <w:p w:rsidR="002031F8" w:rsidRDefault="002031F8" w:rsidP="002031F8">
      <w:pPr>
        <w:shd w:val="clear" w:color="auto" w:fill="FFFFFF"/>
        <w:tabs>
          <w:tab w:val="left" w:pos="2712"/>
        </w:tabs>
        <w:ind w:firstLine="567"/>
        <w:jc w:val="both"/>
        <w:rPr>
          <w:spacing w:val="-4"/>
          <w:sz w:val="28"/>
          <w:szCs w:val="28"/>
        </w:rPr>
      </w:pPr>
      <w:r>
        <w:rPr>
          <w:spacing w:val="-4"/>
          <w:sz w:val="28"/>
          <w:szCs w:val="28"/>
        </w:rPr>
        <w:t>го</w:t>
      </w:r>
      <w:r>
        <w:rPr>
          <w:spacing w:val="-4"/>
          <w:sz w:val="28"/>
          <w:szCs w:val="28"/>
        </w:rPr>
        <w:t>р</w:t>
      </w:r>
      <w:r>
        <w:rPr>
          <w:spacing w:val="-4"/>
          <w:sz w:val="28"/>
          <w:szCs w:val="28"/>
        </w:rPr>
        <w:t xml:space="preserve">нодобывающая промышленность и полезные ископаемые; </w:t>
      </w:r>
    </w:p>
    <w:p w:rsidR="002031F8" w:rsidRDefault="002031F8" w:rsidP="002031F8">
      <w:pPr>
        <w:shd w:val="clear" w:color="auto" w:fill="FFFFFF"/>
        <w:tabs>
          <w:tab w:val="left" w:pos="2712"/>
        </w:tabs>
        <w:ind w:firstLine="567"/>
        <w:jc w:val="both"/>
        <w:rPr>
          <w:spacing w:val="-4"/>
          <w:sz w:val="28"/>
          <w:szCs w:val="28"/>
        </w:rPr>
      </w:pPr>
      <w:r>
        <w:rPr>
          <w:spacing w:val="-4"/>
          <w:sz w:val="28"/>
          <w:szCs w:val="28"/>
        </w:rPr>
        <w:t xml:space="preserve">транспорт и связь; </w:t>
      </w:r>
    </w:p>
    <w:p w:rsidR="002031F8" w:rsidRDefault="002031F8" w:rsidP="002031F8">
      <w:pPr>
        <w:shd w:val="clear" w:color="auto" w:fill="FFFFFF"/>
        <w:tabs>
          <w:tab w:val="left" w:pos="2712"/>
        </w:tabs>
        <w:ind w:firstLine="567"/>
        <w:jc w:val="both"/>
        <w:rPr>
          <w:spacing w:val="-4"/>
          <w:sz w:val="28"/>
          <w:szCs w:val="28"/>
        </w:rPr>
      </w:pPr>
      <w:r>
        <w:rPr>
          <w:spacing w:val="-4"/>
          <w:sz w:val="28"/>
          <w:szCs w:val="28"/>
        </w:rPr>
        <w:t xml:space="preserve">прочие услуги, связанные с экономической деятельностью; </w:t>
      </w:r>
    </w:p>
    <w:p w:rsidR="002031F8" w:rsidRDefault="002031F8" w:rsidP="002031F8">
      <w:pPr>
        <w:shd w:val="clear" w:color="auto" w:fill="FFFFFF"/>
        <w:tabs>
          <w:tab w:val="left" w:pos="2712"/>
        </w:tabs>
        <w:ind w:firstLine="567"/>
        <w:jc w:val="both"/>
        <w:rPr>
          <w:spacing w:val="-4"/>
          <w:sz w:val="28"/>
          <w:szCs w:val="28"/>
        </w:rPr>
      </w:pPr>
      <w:r>
        <w:rPr>
          <w:spacing w:val="-4"/>
          <w:sz w:val="28"/>
          <w:szCs w:val="28"/>
        </w:rPr>
        <w:t>расх</w:t>
      </w:r>
      <w:r>
        <w:rPr>
          <w:spacing w:val="-4"/>
          <w:sz w:val="28"/>
          <w:szCs w:val="28"/>
        </w:rPr>
        <w:t>о</w:t>
      </w:r>
      <w:r>
        <w:rPr>
          <w:spacing w:val="-4"/>
          <w:sz w:val="28"/>
          <w:szCs w:val="28"/>
        </w:rPr>
        <w:t>ды, не отнесенные к основным группам по обслуживанию государственного долга, субвенции местным бюджетам резервный фонд правител</w:t>
      </w:r>
      <w:r>
        <w:rPr>
          <w:spacing w:val="-4"/>
          <w:sz w:val="28"/>
          <w:szCs w:val="28"/>
        </w:rPr>
        <w:t>ь</w:t>
      </w:r>
      <w:r>
        <w:rPr>
          <w:spacing w:val="-4"/>
          <w:sz w:val="28"/>
          <w:szCs w:val="28"/>
        </w:rPr>
        <w:t>ства.</w:t>
      </w:r>
    </w:p>
    <w:p w:rsidR="002031F8" w:rsidRDefault="002031F8" w:rsidP="002031F8">
      <w:pPr>
        <w:shd w:val="clear" w:color="auto" w:fill="FFFFFF"/>
        <w:ind w:firstLine="567"/>
        <w:jc w:val="both"/>
        <w:rPr>
          <w:spacing w:val="-4"/>
          <w:sz w:val="28"/>
          <w:szCs w:val="28"/>
        </w:rPr>
      </w:pPr>
      <w:r>
        <w:rPr>
          <w:i/>
          <w:spacing w:val="-4"/>
          <w:sz w:val="28"/>
          <w:szCs w:val="28"/>
        </w:rPr>
        <w:t>Третья часть</w:t>
      </w:r>
      <w:r>
        <w:rPr>
          <w:spacing w:val="-4"/>
          <w:sz w:val="28"/>
          <w:szCs w:val="28"/>
        </w:rPr>
        <w:t xml:space="preserve"> «Кредитование минус погашение» включает платежи из бюджета по кред</w:t>
      </w:r>
      <w:r>
        <w:rPr>
          <w:spacing w:val="-4"/>
          <w:sz w:val="28"/>
          <w:szCs w:val="28"/>
        </w:rPr>
        <w:t>и</w:t>
      </w:r>
      <w:r>
        <w:rPr>
          <w:spacing w:val="-4"/>
          <w:sz w:val="28"/>
          <w:szCs w:val="28"/>
        </w:rPr>
        <w:t xml:space="preserve">тованию и поступлению от погашения ранее выданных из </w:t>
      </w:r>
      <w:r>
        <w:rPr>
          <w:spacing w:val="-4"/>
          <w:sz w:val="28"/>
          <w:szCs w:val="28"/>
        </w:rPr>
        <w:lastRenderedPageBreak/>
        <w:t>бюджета кредитов и отражает чистое кредитование, относимое на дефицит бюджета</w:t>
      </w:r>
    </w:p>
    <w:p w:rsidR="002031F8" w:rsidRDefault="002031F8" w:rsidP="002031F8">
      <w:pPr>
        <w:shd w:val="clear" w:color="auto" w:fill="FFFFFF"/>
        <w:ind w:firstLine="567"/>
        <w:jc w:val="both"/>
        <w:rPr>
          <w:spacing w:val="-4"/>
          <w:sz w:val="28"/>
          <w:szCs w:val="28"/>
        </w:rPr>
      </w:pPr>
      <w:r>
        <w:rPr>
          <w:i/>
          <w:spacing w:val="-4"/>
          <w:sz w:val="28"/>
          <w:szCs w:val="28"/>
        </w:rPr>
        <w:t>Четвертая</w:t>
      </w:r>
      <w:r>
        <w:rPr>
          <w:spacing w:val="-4"/>
          <w:sz w:val="28"/>
          <w:szCs w:val="28"/>
        </w:rPr>
        <w:t xml:space="preserve"> часть отражает дефицит бюджета как разницу между суммами расходов и доходов плюс кредитование минус погаш</w:t>
      </w:r>
      <w:r>
        <w:rPr>
          <w:spacing w:val="-4"/>
          <w:sz w:val="28"/>
          <w:szCs w:val="28"/>
        </w:rPr>
        <w:t>е</w:t>
      </w:r>
      <w:r>
        <w:rPr>
          <w:spacing w:val="-4"/>
          <w:sz w:val="28"/>
          <w:szCs w:val="28"/>
        </w:rPr>
        <w:t>ние.</w:t>
      </w:r>
    </w:p>
    <w:p w:rsidR="002031F8" w:rsidRDefault="002031F8" w:rsidP="002031F8">
      <w:pPr>
        <w:shd w:val="clear" w:color="auto" w:fill="FFFFFF"/>
        <w:ind w:firstLine="567"/>
        <w:jc w:val="both"/>
        <w:rPr>
          <w:spacing w:val="-4"/>
          <w:sz w:val="28"/>
          <w:szCs w:val="28"/>
        </w:rPr>
      </w:pPr>
      <w:r>
        <w:rPr>
          <w:i/>
          <w:spacing w:val="-4"/>
          <w:sz w:val="28"/>
          <w:szCs w:val="28"/>
        </w:rPr>
        <w:t>Пятая часть</w:t>
      </w:r>
      <w:r>
        <w:rPr>
          <w:spacing w:val="-4"/>
          <w:sz w:val="28"/>
          <w:szCs w:val="28"/>
        </w:rPr>
        <w:t xml:space="preserve"> «Финансирование дефицита бюджета» характеризует источн</w:t>
      </w:r>
      <w:r>
        <w:rPr>
          <w:spacing w:val="-4"/>
          <w:sz w:val="28"/>
          <w:szCs w:val="28"/>
        </w:rPr>
        <w:t>и</w:t>
      </w:r>
      <w:r>
        <w:rPr>
          <w:spacing w:val="-4"/>
          <w:sz w:val="28"/>
          <w:szCs w:val="28"/>
        </w:rPr>
        <w:t>ки покрытия дефицита: внутренние – за счет кредитов национального банка, в</w:t>
      </w:r>
      <w:r>
        <w:rPr>
          <w:spacing w:val="-4"/>
          <w:sz w:val="28"/>
          <w:szCs w:val="28"/>
        </w:rPr>
        <w:t>ы</w:t>
      </w:r>
      <w:r>
        <w:rPr>
          <w:spacing w:val="-4"/>
          <w:sz w:val="28"/>
          <w:szCs w:val="28"/>
        </w:rPr>
        <w:t>пуска государственных ЦБ; внешнее инвестирование – от международных финансовых организаций и иностранных гос</w:t>
      </w:r>
      <w:r>
        <w:rPr>
          <w:spacing w:val="-4"/>
          <w:sz w:val="28"/>
          <w:szCs w:val="28"/>
        </w:rPr>
        <w:t>у</w:t>
      </w:r>
      <w:r>
        <w:rPr>
          <w:spacing w:val="-4"/>
          <w:sz w:val="28"/>
          <w:szCs w:val="28"/>
        </w:rPr>
        <w:t>дарств.</w:t>
      </w:r>
    </w:p>
    <w:p w:rsidR="002031F8" w:rsidRDefault="002031F8" w:rsidP="002031F8">
      <w:pPr>
        <w:shd w:val="clear" w:color="auto" w:fill="FFFFFF"/>
        <w:tabs>
          <w:tab w:val="left" w:pos="725"/>
        </w:tabs>
        <w:ind w:firstLine="567"/>
        <w:jc w:val="both"/>
        <w:rPr>
          <w:spacing w:val="-4"/>
          <w:sz w:val="28"/>
          <w:szCs w:val="28"/>
        </w:rPr>
      </w:pPr>
      <w:r>
        <w:rPr>
          <w:i/>
          <w:spacing w:val="-4"/>
          <w:sz w:val="28"/>
          <w:szCs w:val="28"/>
        </w:rPr>
        <w:t>Методы</w:t>
      </w:r>
      <w:r>
        <w:rPr>
          <w:spacing w:val="-4"/>
          <w:sz w:val="28"/>
          <w:szCs w:val="28"/>
        </w:rPr>
        <w:t xml:space="preserve"> финансирования государственных расходов за счет собственных ресурсов, кредитов банка и в недостающей части – за счет бюджетных ассигнов</w:t>
      </w:r>
      <w:r>
        <w:rPr>
          <w:spacing w:val="-4"/>
          <w:sz w:val="28"/>
          <w:szCs w:val="28"/>
        </w:rPr>
        <w:t>а</w:t>
      </w:r>
      <w:r>
        <w:rPr>
          <w:spacing w:val="-4"/>
          <w:sz w:val="28"/>
          <w:szCs w:val="28"/>
        </w:rPr>
        <w:t xml:space="preserve">ний. </w:t>
      </w:r>
    </w:p>
    <w:p w:rsidR="002031F8" w:rsidRDefault="002031F8" w:rsidP="002031F8">
      <w:pPr>
        <w:autoSpaceDE w:val="0"/>
        <w:autoSpaceDN w:val="0"/>
        <w:adjustRightInd w:val="0"/>
        <w:ind w:firstLine="567"/>
        <w:jc w:val="both"/>
        <w:rPr>
          <w:iCs/>
          <w:sz w:val="28"/>
          <w:szCs w:val="28"/>
        </w:rPr>
      </w:pPr>
      <w:r>
        <w:rPr>
          <w:bCs/>
          <w:i/>
          <w:sz w:val="28"/>
          <w:szCs w:val="28"/>
        </w:rPr>
        <w:t>Роль государственного бюджета</w:t>
      </w:r>
      <w:r>
        <w:rPr>
          <w:iCs/>
          <w:sz w:val="28"/>
          <w:szCs w:val="28"/>
        </w:rPr>
        <w:t xml:space="preserve"> в общественном воспроизводстве определяется в первую очередь тем, что с помощью госбюджета (расходной части) распределяется и перераспределяется около </w:t>
      </w:r>
      <w:r>
        <w:rPr>
          <w:bCs/>
          <w:iCs/>
          <w:sz w:val="28"/>
          <w:szCs w:val="28"/>
        </w:rPr>
        <w:t>30% НД, 20% - ВВП, 10% - ВОП.</w:t>
      </w:r>
      <w:r>
        <w:rPr>
          <w:iCs/>
          <w:sz w:val="28"/>
          <w:szCs w:val="28"/>
        </w:rPr>
        <w:t xml:space="preserve"> Динамика и структура доходов </w:t>
      </w:r>
      <w:proofErr w:type="spellStart"/>
      <w:r>
        <w:rPr>
          <w:iCs/>
          <w:sz w:val="28"/>
          <w:szCs w:val="28"/>
        </w:rPr>
        <w:t>гобюджета</w:t>
      </w:r>
      <w:proofErr w:type="spellEnd"/>
      <w:r>
        <w:rPr>
          <w:iCs/>
          <w:sz w:val="28"/>
          <w:szCs w:val="28"/>
        </w:rPr>
        <w:t xml:space="preserve"> </w:t>
      </w:r>
      <w:proofErr w:type="gramStart"/>
      <w:r>
        <w:rPr>
          <w:iCs/>
          <w:sz w:val="28"/>
          <w:szCs w:val="28"/>
        </w:rPr>
        <w:t>представлены</w:t>
      </w:r>
      <w:proofErr w:type="gramEnd"/>
      <w:r>
        <w:rPr>
          <w:iCs/>
          <w:sz w:val="28"/>
          <w:szCs w:val="28"/>
        </w:rPr>
        <w:t xml:space="preserve"> в таблице 2.</w:t>
      </w:r>
    </w:p>
    <w:p w:rsidR="002031F8" w:rsidRDefault="002031F8" w:rsidP="002031F8">
      <w:pPr>
        <w:autoSpaceDE w:val="0"/>
        <w:autoSpaceDN w:val="0"/>
        <w:adjustRightInd w:val="0"/>
        <w:ind w:firstLine="567"/>
        <w:jc w:val="both"/>
        <w:rPr>
          <w:iCs/>
          <w:sz w:val="28"/>
          <w:szCs w:val="28"/>
        </w:rPr>
      </w:pPr>
    </w:p>
    <w:p w:rsidR="002031F8" w:rsidRDefault="002031F8" w:rsidP="002031F8">
      <w:pPr>
        <w:autoSpaceDE w:val="0"/>
        <w:autoSpaceDN w:val="0"/>
        <w:adjustRightInd w:val="0"/>
        <w:ind w:firstLine="567"/>
        <w:jc w:val="both"/>
        <w:rPr>
          <w:iCs/>
          <w:sz w:val="28"/>
          <w:szCs w:val="28"/>
        </w:rPr>
      </w:pPr>
      <w:r>
        <w:rPr>
          <w:iCs/>
          <w:sz w:val="28"/>
          <w:szCs w:val="28"/>
        </w:rPr>
        <w:t>Таблица 2 - Темп роста доходов государственного бюджета, %</w:t>
      </w:r>
    </w:p>
    <w:p w:rsidR="002031F8" w:rsidRDefault="002031F8" w:rsidP="002031F8">
      <w:pPr>
        <w:autoSpaceDE w:val="0"/>
        <w:autoSpaceDN w:val="0"/>
        <w:adjustRightInd w:val="0"/>
        <w:ind w:firstLine="709"/>
        <w:jc w:val="both"/>
        <w:rPr>
          <w:iCs/>
          <w:sz w:val="28"/>
          <w:szCs w:val="28"/>
        </w:rPr>
      </w:pPr>
    </w:p>
    <w:tbl>
      <w:tblPr>
        <w:tblpPr w:leftFromText="181" w:rightFromText="181" w:vertAnchor="text" w:horzAnchor="margin" w:tblpY="1"/>
        <w:tblOverlap w:val="neve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43"/>
        <w:gridCol w:w="1679"/>
        <w:gridCol w:w="1549"/>
        <w:gridCol w:w="1536"/>
        <w:gridCol w:w="1621"/>
      </w:tblGrid>
      <w:tr w:rsidR="002031F8" w:rsidTr="00887FA5">
        <w:trPr>
          <w:cantSplit/>
          <w:trHeight w:val="297"/>
        </w:trPr>
        <w:tc>
          <w:tcPr>
            <w:tcW w:w="3443" w:type="dxa"/>
            <w:vMerge w:val="restart"/>
          </w:tcPr>
          <w:p w:rsidR="002031F8" w:rsidRDefault="002031F8" w:rsidP="00887FA5">
            <w:pPr>
              <w:jc w:val="center"/>
            </w:pPr>
            <w:r>
              <w:t>Показатель</w:t>
            </w:r>
          </w:p>
        </w:tc>
        <w:tc>
          <w:tcPr>
            <w:tcW w:w="4764" w:type="dxa"/>
            <w:gridSpan w:val="3"/>
          </w:tcPr>
          <w:p w:rsidR="002031F8" w:rsidRDefault="002031F8" w:rsidP="00887FA5">
            <w:pPr>
              <w:jc w:val="center"/>
            </w:pPr>
            <w:r>
              <w:t>Период, год</w:t>
            </w:r>
          </w:p>
        </w:tc>
        <w:tc>
          <w:tcPr>
            <w:tcW w:w="1621" w:type="dxa"/>
            <w:vMerge w:val="restart"/>
          </w:tcPr>
          <w:p w:rsidR="002031F8" w:rsidRDefault="002031F8" w:rsidP="00887FA5">
            <w:pPr>
              <w:jc w:val="center"/>
            </w:pPr>
            <w:r>
              <w:t xml:space="preserve">Темп роста 2009г. к 2007г., </w:t>
            </w:r>
            <w:proofErr w:type="gramStart"/>
            <w:r>
              <w:t>в</w:t>
            </w:r>
            <w:proofErr w:type="gramEnd"/>
            <w:r>
              <w:t xml:space="preserve"> %</w:t>
            </w:r>
          </w:p>
        </w:tc>
      </w:tr>
      <w:tr w:rsidR="002031F8" w:rsidTr="00887FA5">
        <w:trPr>
          <w:cantSplit/>
          <w:trHeight w:val="314"/>
        </w:trPr>
        <w:tc>
          <w:tcPr>
            <w:tcW w:w="3443" w:type="dxa"/>
            <w:vMerge/>
          </w:tcPr>
          <w:p w:rsidR="002031F8" w:rsidRDefault="002031F8" w:rsidP="00887FA5"/>
        </w:tc>
        <w:tc>
          <w:tcPr>
            <w:tcW w:w="1679" w:type="dxa"/>
          </w:tcPr>
          <w:p w:rsidR="002031F8" w:rsidRDefault="002031F8" w:rsidP="00887FA5">
            <w:pPr>
              <w:jc w:val="center"/>
            </w:pPr>
            <w:r>
              <w:t>2007</w:t>
            </w:r>
          </w:p>
        </w:tc>
        <w:tc>
          <w:tcPr>
            <w:tcW w:w="1549" w:type="dxa"/>
          </w:tcPr>
          <w:p w:rsidR="002031F8" w:rsidRDefault="002031F8" w:rsidP="00887FA5">
            <w:pPr>
              <w:jc w:val="center"/>
            </w:pPr>
            <w:r>
              <w:t>2008</w:t>
            </w:r>
          </w:p>
        </w:tc>
        <w:tc>
          <w:tcPr>
            <w:tcW w:w="1536" w:type="dxa"/>
          </w:tcPr>
          <w:p w:rsidR="002031F8" w:rsidRDefault="002031F8" w:rsidP="00887FA5">
            <w:pPr>
              <w:jc w:val="center"/>
            </w:pPr>
            <w:r>
              <w:t>2009</w:t>
            </w:r>
          </w:p>
        </w:tc>
        <w:tc>
          <w:tcPr>
            <w:tcW w:w="1621" w:type="dxa"/>
            <w:vMerge/>
          </w:tcPr>
          <w:p w:rsidR="002031F8" w:rsidRDefault="002031F8" w:rsidP="00887FA5"/>
        </w:tc>
      </w:tr>
      <w:tr w:rsidR="002031F8" w:rsidTr="00887FA5">
        <w:trPr>
          <w:trHeight w:val="314"/>
        </w:trPr>
        <w:tc>
          <w:tcPr>
            <w:tcW w:w="3443" w:type="dxa"/>
          </w:tcPr>
          <w:p w:rsidR="002031F8" w:rsidRDefault="002031F8" w:rsidP="00887FA5">
            <w:r>
              <w:t>Налоговые поступления</w:t>
            </w:r>
          </w:p>
        </w:tc>
        <w:tc>
          <w:tcPr>
            <w:tcW w:w="1679" w:type="dxa"/>
          </w:tcPr>
          <w:p w:rsidR="002031F8" w:rsidRDefault="002031F8" w:rsidP="00887FA5">
            <w:pPr>
              <w:jc w:val="right"/>
            </w:pPr>
            <w:r>
              <w:t>2356040320</w:t>
            </w:r>
          </w:p>
        </w:tc>
        <w:tc>
          <w:tcPr>
            <w:tcW w:w="1549" w:type="dxa"/>
          </w:tcPr>
          <w:p w:rsidR="002031F8" w:rsidRDefault="002031F8" w:rsidP="00887FA5">
            <w:r>
              <w:t>2539259517</w:t>
            </w:r>
          </w:p>
        </w:tc>
        <w:tc>
          <w:tcPr>
            <w:tcW w:w="1536" w:type="dxa"/>
          </w:tcPr>
          <w:p w:rsidR="002031F8" w:rsidRDefault="002031F8" w:rsidP="00887FA5">
            <w:r>
              <w:t>2228681798</w:t>
            </w:r>
          </w:p>
        </w:tc>
        <w:tc>
          <w:tcPr>
            <w:tcW w:w="1621" w:type="dxa"/>
          </w:tcPr>
          <w:p w:rsidR="002031F8" w:rsidRDefault="002031F8" w:rsidP="00887FA5">
            <w:pPr>
              <w:jc w:val="center"/>
            </w:pPr>
            <w:r>
              <w:t>94,6</w:t>
            </w:r>
          </w:p>
        </w:tc>
      </w:tr>
      <w:tr w:rsidR="002031F8" w:rsidTr="00887FA5">
        <w:trPr>
          <w:trHeight w:val="297"/>
        </w:trPr>
        <w:tc>
          <w:tcPr>
            <w:tcW w:w="3443" w:type="dxa"/>
          </w:tcPr>
          <w:p w:rsidR="002031F8" w:rsidRDefault="002031F8" w:rsidP="00887FA5">
            <w:r>
              <w:t>КПН</w:t>
            </w:r>
          </w:p>
        </w:tc>
        <w:tc>
          <w:tcPr>
            <w:tcW w:w="1679" w:type="dxa"/>
          </w:tcPr>
          <w:p w:rsidR="002031F8" w:rsidRDefault="002031F8" w:rsidP="00887FA5">
            <w:pPr>
              <w:jc w:val="right"/>
            </w:pPr>
            <w:r>
              <w:t>758300702</w:t>
            </w:r>
          </w:p>
        </w:tc>
        <w:tc>
          <w:tcPr>
            <w:tcW w:w="1549" w:type="dxa"/>
          </w:tcPr>
          <w:p w:rsidR="002031F8" w:rsidRDefault="002031F8" w:rsidP="00887FA5">
            <w:pPr>
              <w:jc w:val="right"/>
            </w:pPr>
            <w:r>
              <w:t>782992948</w:t>
            </w:r>
          </w:p>
        </w:tc>
        <w:tc>
          <w:tcPr>
            <w:tcW w:w="1536" w:type="dxa"/>
          </w:tcPr>
          <w:p w:rsidR="002031F8" w:rsidRDefault="002031F8" w:rsidP="00887FA5">
            <w:pPr>
              <w:jc w:val="right"/>
            </w:pPr>
            <w:r>
              <w:t>643668528</w:t>
            </w:r>
          </w:p>
        </w:tc>
        <w:tc>
          <w:tcPr>
            <w:tcW w:w="1621" w:type="dxa"/>
          </w:tcPr>
          <w:p w:rsidR="002031F8" w:rsidRDefault="002031F8" w:rsidP="00887FA5">
            <w:pPr>
              <w:jc w:val="center"/>
            </w:pPr>
            <w:r>
              <w:t>84,9</w:t>
            </w:r>
          </w:p>
        </w:tc>
      </w:tr>
      <w:tr w:rsidR="002031F8" w:rsidTr="00887FA5">
        <w:trPr>
          <w:trHeight w:val="314"/>
        </w:trPr>
        <w:tc>
          <w:tcPr>
            <w:tcW w:w="3443" w:type="dxa"/>
          </w:tcPr>
          <w:p w:rsidR="002031F8" w:rsidRDefault="002031F8" w:rsidP="00887FA5">
            <w:r>
              <w:t>ИПН</w:t>
            </w:r>
          </w:p>
        </w:tc>
        <w:tc>
          <w:tcPr>
            <w:tcW w:w="1679" w:type="dxa"/>
          </w:tcPr>
          <w:p w:rsidR="002031F8" w:rsidRDefault="002031F8" w:rsidP="00887FA5">
            <w:pPr>
              <w:jc w:val="right"/>
            </w:pPr>
            <w:r>
              <w:t>221025111</w:t>
            </w:r>
          </w:p>
        </w:tc>
        <w:tc>
          <w:tcPr>
            <w:tcW w:w="1549" w:type="dxa"/>
          </w:tcPr>
          <w:p w:rsidR="002031F8" w:rsidRDefault="002031F8" w:rsidP="00887FA5">
            <w:pPr>
              <w:jc w:val="right"/>
            </w:pPr>
            <w:r>
              <w:t>241250943</w:t>
            </w:r>
          </w:p>
        </w:tc>
        <w:tc>
          <w:tcPr>
            <w:tcW w:w="1536" w:type="dxa"/>
          </w:tcPr>
          <w:p w:rsidR="002031F8" w:rsidRDefault="002031F8" w:rsidP="00887FA5">
            <w:pPr>
              <w:jc w:val="right"/>
            </w:pPr>
            <w:r>
              <w:t>268724614</w:t>
            </w:r>
          </w:p>
        </w:tc>
        <w:tc>
          <w:tcPr>
            <w:tcW w:w="1621" w:type="dxa"/>
          </w:tcPr>
          <w:p w:rsidR="002031F8" w:rsidRDefault="002031F8" w:rsidP="00887FA5">
            <w:pPr>
              <w:jc w:val="center"/>
            </w:pPr>
            <w:r>
              <w:t>121,6</w:t>
            </w:r>
          </w:p>
        </w:tc>
      </w:tr>
      <w:tr w:rsidR="002031F8" w:rsidTr="00887FA5">
        <w:trPr>
          <w:trHeight w:val="297"/>
        </w:trPr>
        <w:tc>
          <w:tcPr>
            <w:tcW w:w="3443" w:type="dxa"/>
          </w:tcPr>
          <w:p w:rsidR="002031F8" w:rsidRDefault="002031F8" w:rsidP="00887FA5">
            <w:r>
              <w:t>Социальный налог</w:t>
            </w:r>
          </w:p>
        </w:tc>
        <w:tc>
          <w:tcPr>
            <w:tcW w:w="1679" w:type="dxa"/>
          </w:tcPr>
          <w:p w:rsidR="002031F8" w:rsidRDefault="002031F8" w:rsidP="00887FA5">
            <w:pPr>
              <w:jc w:val="right"/>
            </w:pPr>
            <w:r>
              <w:t>295732988</w:t>
            </w:r>
          </w:p>
        </w:tc>
        <w:tc>
          <w:tcPr>
            <w:tcW w:w="1549" w:type="dxa"/>
          </w:tcPr>
          <w:p w:rsidR="002031F8" w:rsidRDefault="002031F8" w:rsidP="00887FA5">
            <w:pPr>
              <w:jc w:val="right"/>
            </w:pPr>
            <w:r>
              <w:t>225638598</w:t>
            </w:r>
          </w:p>
        </w:tc>
        <w:tc>
          <w:tcPr>
            <w:tcW w:w="1536" w:type="dxa"/>
          </w:tcPr>
          <w:p w:rsidR="002031F8" w:rsidRDefault="002031F8" w:rsidP="00887FA5">
            <w:pPr>
              <w:jc w:val="right"/>
            </w:pPr>
            <w:r>
              <w:t>232839686</w:t>
            </w:r>
          </w:p>
        </w:tc>
        <w:tc>
          <w:tcPr>
            <w:tcW w:w="1621" w:type="dxa"/>
          </w:tcPr>
          <w:p w:rsidR="002031F8" w:rsidRDefault="002031F8" w:rsidP="00887FA5">
            <w:pPr>
              <w:jc w:val="center"/>
            </w:pPr>
            <w:r>
              <w:t>78,7</w:t>
            </w:r>
          </w:p>
        </w:tc>
      </w:tr>
      <w:tr w:rsidR="002031F8" w:rsidTr="00887FA5">
        <w:trPr>
          <w:trHeight w:val="314"/>
        </w:trPr>
        <w:tc>
          <w:tcPr>
            <w:tcW w:w="3443" w:type="dxa"/>
          </w:tcPr>
          <w:p w:rsidR="002031F8" w:rsidRDefault="002031F8" w:rsidP="00887FA5">
            <w:r>
              <w:t>Налог на имущество</w:t>
            </w:r>
          </w:p>
        </w:tc>
        <w:tc>
          <w:tcPr>
            <w:tcW w:w="1679" w:type="dxa"/>
          </w:tcPr>
          <w:p w:rsidR="002031F8" w:rsidRDefault="002031F8" w:rsidP="00887FA5">
            <w:pPr>
              <w:jc w:val="right"/>
            </w:pPr>
            <w:r>
              <w:t>61132801</w:t>
            </w:r>
          </w:p>
        </w:tc>
        <w:tc>
          <w:tcPr>
            <w:tcW w:w="1549" w:type="dxa"/>
          </w:tcPr>
          <w:p w:rsidR="002031F8" w:rsidRDefault="002031F8" w:rsidP="00887FA5">
            <w:pPr>
              <w:jc w:val="right"/>
            </w:pPr>
            <w:r>
              <w:t>75245103</w:t>
            </w:r>
          </w:p>
        </w:tc>
        <w:tc>
          <w:tcPr>
            <w:tcW w:w="1536" w:type="dxa"/>
          </w:tcPr>
          <w:p w:rsidR="002031F8" w:rsidRDefault="002031F8" w:rsidP="00887FA5">
            <w:pPr>
              <w:jc w:val="right"/>
            </w:pPr>
            <w:r>
              <w:t>91851111</w:t>
            </w:r>
          </w:p>
        </w:tc>
        <w:tc>
          <w:tcPr>
            <w:tcW w:w="1621" w:type="dxa"/>
          </w:tcPr>
          <w:p w:rsidR="002031F8" w:rsidRDefault="002031F8" w:rsidP="00887FA5">
            <w:pPr>
              <w:jc w:val="center"/>
            </w:pPr>
            <w:r>
              <w:t>150,2</w:t>
            </w:r>
          </w:p>
        </w:tc>
      </w:tr>
      <w:tr w:rsidR="002031F8" w:rsidTr="00887FA5">
        <w:trPr>
          <w:trHeight w:val="297"/>
        </w:trPr>
        <w:tc>
          <w:tcPr>
            <w:tcW w:w="3443" w:type="dxa"/>
          </w:tcPr>
          <w:p w:rsidR="002031F8" w:rsidRDefault="002031F8" w:rsidP="00887FA5">
            <w:r>
              <w:t>Земельный налог</w:t>
            </w:r>
          </w:p>
        </w:tc>
        <w:tc>
          <w:tcPr>
            <w:tcW w:w="1679" w:type="dxa"/>
          </w:tcPr>
          <w:p w:rsidR="002031F8" w:rsidRDefault="002031F8" w:rsidP="00887FA5">
            <w:pPr>
              <w:jc w:val="right"/>
            </w:pPr>
            <w:r>
              <w:t>10030362</w:t>
            </w:r>
          </w:p>
        </w:tc>
        <w:tc>
          <w:tcPr>
            <w:tcW w:w="1549" w:type="dxa"/>
          </w:tcPr>
          <w:p w:rsidR="002031F8" w:rsidRDefault="002031F8" w:rsidP="00887FA5">
            <w:pPr>
              <w:jc w:val="right"/>
            </w:pPr>
            <w:r>
              <w:t>10453244</w:t>
            </w:r>
          </w:p>
        </w:tc>
        <w:tc>
          <w:tcPr>
            <w:tcW w:w="1536" w:type="dxa"/>
          </w:tcPr>
          <w:p w:rsidR="002031F8" w:rsidRDefault="002031F8" w:rsidP="00887FA5">
            <w:pPr>
              <w:jc w:val="right"/>
            </w:pPr>
            <w:r>
              <w:t>13022133</w:t>
            </w:r>
          </w:p>
        </w:tc>
        <w:tc>
          <w:tcPr>
            <w:tcW w:w="1621" w:type="dxa"/>
          </w:tcPr>
          <w:p w:rsidR="002031F8" w:rsidRDefault="002031F8" w:rsidP="00887FA5">
            <w:pPr>
              <w:jc w:val="center"/>
            </w:pPr>
            <w:r>
              <w:t>129,8</w:t>
            </w:r>
          </w:p>
        </w:tc>
      </w:tr>
      <w:tr w:rsidR="002031F8" w:rsidTr="00887FA5">
        <w:trPr>
          <w:trHeight w:val="314"/>
        </w:trPr>
        <w:tc>
          <w:tcPr>
            <w:tcW w:w="3443" w:type="dxa"/>
          </w:tcPr>
          <w:p w:rsidR="002031F8" w:rsidRDefault="002031F8" w:rsidP="00887FA5">
            <w:r>
              <w:t>Налог на трансп</w:t>
            </w:r>
            <w:proofErr w:type="gramStart"/>
            <w:r>
              <w:t>.с</w:t>
            </w:r>
            <w:proofErr w:type="gramEnd"/>
            <w:r>
              <w:t>редства</w:t>
            </w:r>
          </w:p>
        </w:tc>
        <w:tc>
          <w:tcPr>
            <w:tcW w:w="1679" w:type="dxa"/>
          </w:tcPr>
          <w:p w:rsidR="002031F8" w:rsidRDefault="002031F8" w:rsidP="00887FA5">
            <w:pPr>
              <w:jc w:val="right"/>
            </w:pPr>
            <w:r>
              <w:t>11339923</w:t>
            </w:r>
          </w:p>
        </w:tc>
        <w:tc>
          <w:tcPr>
            <w:tcW w:w="1549" w:type="dxa"/>
          </w:tcPr>
          <w:p w:rsidR="002031F8" w:rsidRDefault="002031F8" w:rsidP="00887FA5">
            <w:pPr>
              <w:jc w:val="right"/>
            </w:pPr>
            <w:r>
              <w:t>13893233</w:t>
            </w:r>
          </w:p>
        </w:tc>
        <w:tc>
          <w:tcPr>
            <w:tcW w:w="1536" w:type="dxa"/>
          </w:tcPr>
          <w:p w:rsidR="002031F8" w:rsidRDefault="002031F8" w:rsidP="00887FA5">
            <w:pPr>
              <w:jc w:val="right"/>
            </w:pPr>
            <w:r>
              <w:t>17521354</w:t>
            </w:r>
          </w:p>
        </w:tc>
        <w:tc>
          <w:tcPr>
            <w:tcW w:w="1621" w:type="dxa"/>
          </w:tcPr>
          <w:p w:rsidR="002031F8" w:rsidRDefault="002031F8" w:rsidP="00887FA5">
            <w:pPr>
              <w:jc w:val="center"/>
            </w:pPr>
            <w:r>
              <w:t>154,5</w:t>
            </w:r>
          </w:p>
        </w:tc>
      </w:tr>
      <w:tr w:rsidR="002031F8" w:rsidTr="00887FA5">
        <w:trPr>
          <w:trHeight w:val="314"/>
        </w:trPr>
        <w:tc>
          <w:tcPr>
            <w:tcW w:w="3443" w:type="dxa"/>
          </w:tcPr>
          <w:p w:rsidR="002031F8" w:rsidRDefault="002031F8" w:rsidP="00887FA5">
            <w:r>
              <w:t>Единый земельный налог</w:t>
            </w:r>
          </w:p>
        </w:tc>
        <w:tc>
          <w:tcPr>
            <w:tcW w:w="1679" w:type="dxa"/>
          </w:tcPr>
          <w:p w:rsidR="002031F8" w:rsidRDefault="002031F8" w:rsidP="00887FA5">
            <w:pPr>
              <w:jc w:val="right"/>
            </w:pPr>
            <w:r>
              <w:t>428408</w:t>
            </w:r>
          </w:p>
        </w:tc>
        <w:tc>
          <w:tcPr>
            <w:tcW w:w="1549" w:type="dxa"/>
          </w:tcPr>
          <w:p w:rsidR="002031F8" w:rsidRDefault="002031F8" w:rsidP="00887FA5">
            <w:pPr>
              <w:jc w:val="right"/>
            </w:pPr>
            <w:r>
              <w:t>412621</w:t>
            </w:r>
          </w:p>
        </w:tc>
        <w:tc>
          <w:tcPr>
            <w:tcW w:w="1536" w:type="dxa"/>
          </w:tcPr>
          <w:p w:rsidR="002031F8" w:rsidRDefault="002031F8" w:rsidP="00887FA5">
            <w:pPr>
              <w:jc w:val="right"/>
            </w:pPr>
            <w:r>
              <w:t>578140</w:t>
            </w:r>
          </w:p>
        </w:tc>
        <w:tc>
          <w:tcPr>
            <w:tcW w:w="1621" w:type="dxa"/>
          </w:tcPr>
          <w:p w:rsidR="002031F8" w:rsidRDefault="002031F8" w:rsidP="00887FA5">
            <w:pPr>
              <w:jc w:val="center"/>
            </w:pPr>
            <w:r>
              <w:t>135</w:t>
            </w:r>
          </w:p>
        </w:tc>
      </w:tr>
      <w:tr w:rsidR="002031F8" w:rsidTr="00887FA5">
        <w:trPr>
          <w:trHeight w:val="297"/>
        </w:trPr>
        <w:tc>
          <w:tcPr>
            <w:tcW w:w="3443" w:type="dxa"/>
          </w:tcPr>
          <w:p w:rsidR="002031F8" w:rsidRDefault="002031F8" w:rsidP="00887FA5">
            <w:r>
              <w:t>НДС</w:t>
            </w:r>
          </w:p>
        </w:tc>
        <w:tc>
          <w:tcPr>
            <w:tcW w:w="1679" w:type="dxa"/>
          </w:tcPr>
          <w:p w:rsidR="002031F8" w:rsidRDefault="002031F8" w:rsidP="00887FA5">
            <w:pPr>
              <w:jc w:val="right"/>
            </w:pPr>
            <w:r>
              <w:t>629278898</w:t>
            </w:r>
          </w:p>
        </w:tc>
        <w:tc>
          <w:tcPr>
            <w:tcW w:w="1549" w:type="dxa"/>
          </w:tcPr>
          <w:p w:rsidR="002031F8" w:rsidRDefault="002031F8" w:rsidP="00887FA5">
            <w:pPr>
              <w:jc w:val="right"/>
            </w:pPr>
            <w:r>
              <w:t>611800178</w:t>
            </w:r>
          </w:p>
        </w:tc>
        <w:tc>
          <w:tcPr>
            <w:tcW w:w="1536" w:type="dxa"/>
          </w:tcPr>
          <w:p w:rsidR="002031F8" w:rsidRDefault="002031F8" w:rsidP="00887FA5">
            <w:pPr>
              <w:jc w:val="right"/>
            </w:pPr>
            <w:r>
              <w:t>515933456</w:t>
            </w:r>
          </w:p>
        </w:tc>
        <w:tc>
          <w:tcPr>
            <w:tcW w:w="1621" w:type="dxa"/>
          </w:tcPr>
          <w:p w:rsidR="002031F8" w:rsidRDefault="002031F8" w:rsidP="00887FA5">
            <w:pPr>
              <w:jc w:val="center"/>
            </w:pPr>
            <w:r>
              <w:t>82</w:t>
            </w:r>
          </w:p>
        </w:tc>
      </w:tr>
      <w:tr w:rsidR="002031F8" w:rsidTr="00887FA5">
        <w:trPr>
          <w:trHeight w:val="314"/>
        </w:trPr>
        <w:tc>
          <w:tcPr>
            <w:tcW w:w="3443" w:type="dxa"/>
          </w:tcPr>
          <w:p w:rsidR="002031F8" w:rsidRDefault="002031F8" w:rsidP="00887FA5">
            <w:r>
              <w:t>Акцизы, всего</w:t>
            </w:r>
          </w:p>
        </w:tc>
        <w:tc>
          <w:tcPr>
            <w:tcW w:w="1679" w:type="dxa"/>
          </w:tcPr>
          <w:p w:rsidR="002031F8" w:rsidRDefault="002031F8" w:rsidP="00887FA5">
            <w:pPr>
              <w:jc w:val="right"/>
            </w:pPr>
            <w:r>
              <w:t>58753488</w:t>
            </w:r>
          </w:p>
        </w:tc>
        <w:tc>
          <w:tcPr>
            <w:tcW w:w="1549" w:type="dxa"/>
          </w:tcPr>
          <w:p w:rsidR="002031F8" w:rsidRDefault="002031F8" w:rsidP="00887FA5">
            <w:pPr>
              <w:jc w:val="right"/>
            </w:pPr>
            <w:r>
              <w:t>51588792</w:t>
            </w:r>
          </w:p>
        </w:tc>
        <w:tc>
          <w:tcPr>
            <w:tcW w:w="1536" w:type="dxa"/>
          </w:tcPr>
          <w:p w:rsidR="002031F8" w:rsidRDefault="002031F8" w:rsidP="00887FA5">
            <w:pPr>
              <w:jc w:val="right"/>
            </w:pPr>
            <w:r>
              <w:t>57393429</w:t>
            </w:r>
          </w:p>
        </w:tc>
        <w:tc>
          <w:tcPr>
            <w:tcW w:w="1621" w:type="dxa"/>
          </w:tcPr>
          <w:p w:rsidR="002031F8" w:rsidRDefault="002031F8" w:rsidP="00887FA5">
            <w:pPr>
              <w:tabs>
                <w:tab w:val="left" w:pos="1088"/>
              </w:tabs>
              <w:jc w:val="center"/>
            </w:pPr>
            <w:r>
              <w:t>97,7</w:t>
            </w:r>
          </w:p>
        </w:tc>
      </w:tr>
      <w:tr w:rsidR="002031F8" w:rsidTr="00887FA5">
        <w:trPr>
          <w:trHeight w:val="297"/>
        </w:trPr>
        <w:tc>
          <w:tcPr>
            <w:tcW w:w="3443" w:type="dxa"/>
          </w:tcPr>
          <w:p w:rsidR="002031F8" w:rsidRDefault="002031F8" w:rsidP="00887FA5">
            <w:r>
              <w:t>Поступления за использование природных и др. ресурсов</w:t>
            </w:r>
          </w:p>
        </w:tc>
        <w:tc>
          <w:tcPr>
            <w:tcW w:w="1679" w:type="dxa"/>
          </w:tcPr>
          <w:p w:rsidR="002031F8" w:rsidRDefault="002031F8" w:rsidP="00887FA5">
            <w:pPr>
              <w:jc w:val="right"/>
            </w:pPr>
            <w:r>
              <w:t>132179452</w:t>
            </w:r>
          </w:p>
        </w:tc>
        <w:tc>
          <w:tcPr>
            <w:tcW w:w="1549" w:type="dxa"/>
          </w:tcPr>
          <w:p w:rsidR="002031F8" w:rsidRDefault="002031F8" w:rsidP="00887FA5">
            <w:pPr>
              <w:jc w:val="right"/>
            </w:pPr>
            <w:r>
              <w:t>126834601</w:t>
            </w:r>
          </w:p>
        </w:tc>
        <w:tc>
          <w:tcPr>
            <w:tcW w:w="1536" w:type="dxa"/>
          </w:tcPr>
          <w:p w:rsidR="002031F8" w:rsidRDefault="002031F8" w:rsidP="00887FA5">
            <w:pPr>
              <w:jc w:val="right"/>
            </w:pPr>
            <w:r>
              <w:t>201185703</w:t>
            </w:r>
          </w:p>
        </w:tc>
        <w:tc>
          <w:tcPr>
            <w:tcW w:w="1621" w:type="dxa"/>
          </w:tcPr>
          <w:p w:rsidR="002031F8" w:rsidRDefault="002031F8" w:rsidP="00887FA5">
            <w:pPr>
              <w:jc w:val="center"/>
            </w:pPr>
            <w:r>
              <w:t>152,2</w:t>
            </w:r>
          </w:p>
        </w:tc>
      </w:tr>
      <w:tr w:rsidR="002031F8" w:rsidTr="00887FA5">
        <w:trPr>
          <w:trHeight w:val="314"/>
        </w:trPr>
        <w:tc>
          <w:tcPr>
            <w:tcW w:w="3443" w:type="dxa"/>
          </w:tcPr>
          <w:p w:rsidR="002031F8" w:rsidRDefault="002031F8" w:rsidP="00887FA5">
            <w:r>
              <w:t>Сборы</w:t>
            </w:r>
          </w:p>
        </w:tc>
        <w:tc>
          <w:tcPr>
            <w:tcW w:w="1679" w:type="dxa"/>
          </w:tcPr>
          <w:p w:rsidR="002031F8" w:rsidRDefault="002031F8" w:rsidP="00887FA5">
            <w:pPr>
              <w:jc w:val="right"/>
            </w:pPr>
            <w:r>
              <w:t>7352361</w:t>
            </w:r>
          </w:p>
        </w:tc>
        <w:tc>
          <w:tcPr>
            <w:tcW w:w="1549" w:type="dxa"/>
          </w:tcPr>
          <w:p w:rsidR="002031F8" w:rsidRDefault="002031F8" w:rsidP="00887FA5">
            <w:pPr>
              <w:jc w:val="right"/>
            </w:pPr>
            <w:r>
              <w:t>-</w:t>
            </w:r>
          </w:p>
        </w:tc>
        <w:tc>
          <w:tcPr>
            <w:tcW w:w="1536" w:type="dxa"/>
          </w:tcPr>
          <w:p w:rsidR="002031F8" w:rsidRDefault="002031F8" w:rsidP="00887FA5">
            <w:pPr>
              <w:jc w:val="right"/>
            </w:pPr>
            <w:r>
              <w:t>8350382</w:t>
            </w:r>
          </w:p>
        </w:tc>
        <w:tc>
          <w:tcPr>
            <w:tcW w:w="1621" w:type="dxa"/>
          </w:tcPr>
          <w:p w:rsidR="002031F8" w:rsidRDefault="002031F8" w:rsidP="00887FA5">
            <w:pPr>
              <w:jc w:val="center"/>
            </w:pPr>
            <w:r>
              <w:t>113,6</w:t>
            </w:r>
          </w:p>
        </w:tc>
      </w:tr>
      <w:tr w:rsidR="002031F8" w:rsidTr="00887FA5">
        <w:trPr>
          <w:trHeight w:val="297"/>
        </w:trPr>
        <w:tc>
          <w:tcPr>
            <w:tcW w:w="3443" w:type="dxa"/>
          </w:tcPr>
          <w:p w:rsidR="002031F8" w:rsidRDefault="002031F8" w:rsidP="00887FA5">
            <w:r>
              <w:t>Налоги на международную торговлю и внешние операции</w:t>
            </w:r>
          </w:p>
        </w:tc>
        <w:tc>
          <w:tcPr>
            <w:tcW w:w="1679" w:type="dxa"/>
          </w:tcPr>
          <w:p w:rsidR="002031F8" w:rsidRDefault="002031F8" w:rsidP="00887FA5">
            <w:pPr>
              <w:jc w:val="right"/>
            </w:pPr>
            <w:r>
              <w:t>150354860</w:t>
            </w:r>
          </w:p>
        </w:tc>
        <w:tc>
          <w:tcPr>
            <w:tcW w:w="1549" w:type="dxa"/>
          </w:tcPr>
          <w:p w:rsidR="002031F8" w:rsidRDefault="002031F8" w:rsidP="00887FA5">
            <w:pPr>
              <w:jc w:val="right"/>
            </w:pPr>
            <w:r>
              <w:t>95636296</w:t>
            </w:r>
          </w:p>
        </w:tc>
        <w:tc>
          <w:tcPr>
            <w:tcW w:w="1536" w:type="dxa"/>
          </w:tcPr>
          <w:p w:rsidR="002031F8" w:rsidRDefault="002031F8" w:rsidP="00887FA5">
            <w:pPr>
              <w:jc w:val="right"/>
            </w:pPr>
            <w:r>
              <w:t>152226450</w:t>
            </w:r>
          </w:p>
        </w:tc>
        <w:tc>
          <w:tcPr>
            <w:tcW w:w="1621" w:type="dxa"/>
          </w:tcPr>
          <w:p w:rsidR="002031F8" w:rsidRDefault="002031F8" w:rsidP="00887FA5">
            <w:pPr>
              <w:jc w:val="center"/>
            </w:pPr>
            <w:r>
              <w:t>101,2</w:t>
            </w:r>
          </w:p>
        </w:tc>
      </w:tr>
      <w:tr w:rsidR="002031F8" w:rsidTr="00887FA5">
        <w:trPr>
          <w:trHeight w:val="314"/>
        </w:trPr>
        <w:tc>
          <w:tcPr>
            <w:tcW w:w="3443" w:type="dxa"/>
          </w:tcPr>
          <w:p w:rsidR="002031F8" w:rsidRDefault="002031F8" w:rsidP="00887FA5">
            <w:r>
              <w:t>Государственная пошлина</w:t>
            </w:r>
          </w:p>
        </w:tc>
        <w:tc>
          <w:tcPr>
            <w:tcW w:w="1679" w:type="dxa"/>
          </w:tcPr>
          <w:p w:rsidR="002031F8" w:rsidRDefault="002031F8" w:rsidP="00887FA5">
            <w:pPr>
              <w:jc w:val="right"/>
            </w:pPr>
            <w:r>
              <w:t>19222305</w:t>
            </w:r>
          </w:p>
        </w:tc>
        <w:tc>
          <w:tcPr>
            <w:tcW w:w="1549" w:type="dxa"/>
          </w:tcPr>
          <w:p w:rsidR="002031F8" w:rsidRDefault="002031F8" w:rsidP="00887FA5">
            <w:pPr>
              <w:jc w:val="right"/>
            </w:pPr>
            <w:r>
              <w:t>17495807</w:t>
            </w:r>
          </w:p>
        </w:tc>
        <w:tc>
          <w:tcPr>
            <w:tcW w:w="1536" w:type="dxa"/>
          </w:tcPr>
          <w:p w:rsidR="002031F8" w:rsidRDefault="002031F8" w:rsidP="00887FA5">
            <w:pPr>
              <w:jc w:val="right"/>
            </w:pPr>
            <w:r>
              <w:t>22997240</w:t>
            </w:r>
          </w:p>
        </w:tc>
        <w:tc>
          <w:tcPr>
            <w:tcW w:w="1621" w:type="dxa"/>
          </w:tcPr>
          <w:p w:rsidR="002031F8" w:rsidRDefault="002031F8" w:rsidP="00887FA5">
            <w:pPr>
              <w:jc w:val="center"/>
            </w:pPr>
            <w:r>
              <w:t>119,6</w:t>
            </w:r>
          </w:p>
        </w:tc>
      </w:tr>
      <w:tr w:rsidR="002031F8" w:rsidTr="00887FA5">
        <w:trPr>
          <w:trHeight w:val="297"/>
        </w:trPr>
        <w:tc>
          <w:tcPr>
            <w:tcW w:w="3443" w:type="dxa"/>
          </w:tcPr>
          <w:p w:rsidR="002031F8" w:rsidRDefault="002031F8" w:rsidP="00887FA5">
            <w:r>
              <w:t>Неналоговые поступления</w:t>
            </w:r>
          </w:p>
        </w:tc>
        <w:tc>
          <w:tcPr>
            <w:tcW w:w="1679" w:type="dxa"/>
          </w:tcPr>
          <w:p w:rsidR="002031F8" w:rsidRDefault="002031F8" w:rsidP="00887FA5">
            <w:pPr>
              <w:jc w:val="right"/>
            </w:pPr>
            <w:r>
              <w:t>181066878</w:t>
            </w:r>
          </w:p>
        </w:tc>
        <w:tc>
          <w:tcPr>
            <w:tcW w:w="1549" w:type="dxa"/>
          </w:tcPr>
          <w:p w:rsidR="002031F8" w:rsidRDefault="002031F8" w:rsidP="00887FA5">
            <w:pPr>
              <w:jc w:val="right"/>
            </w:pPr>
            <w:r>
              <w:t>75792601</w:t>
            </w:r>
          </w:p>
        </w:tc>
        <w:tc>
          <w:tcPr>
            <w:tcW w:w="1536" w:type="dxa"/>
          </w:tcPr>
          <w:p w:rsidR="002031F8" w:rsidRDefault="002031F8" w:rsidP="00887FA5">
            <w:pPr>
              <w:jc w:val="right"/>
            </w:pPr>
            <w:r>
              <w:t>136175507</w:t>
            </w:r>
          </w:p>
        </w:tc>
        <w:tc>
          <w:tcPr>
            <w:tcW w:w="1621" w:type="dxa"/>
          </w:tcPr>
          <w:p w:rsidR="002031F8" w:rsidRDefault="002031F8" w:rsidP="00887FA5">
            <w:pPr>
              <w:tabs>
                <w:tab w:val="left" w:pos="1105"/>
              </w:tabs>
              <w:jc w:val="center"/>
            </w:pPr>
            <w:r>
              <w:t>75,2</w:t>
            </w:r>
          </w:p>
        </w:tc>
      </w:tr>
      <w:tr w:rsidR="002031F8" w:rsidTr="00887FA5">
        <w:trPr>
          <w:trHeight w:val="314"/>
        </w:trPr>
        <w:tc>
          <w:tcPr>
            <w:tcW w:w="3443" w:type="dxa"/>
          </w:tcPr>
          <w:p w:rsidR="002031F8" w:rsidRDefault="002031F8" w:rsidP="00887FA5">
            <w:r>
              <w:t>Поступления от продажи основного капитала</w:t>
            </w:r>
          </w:p>
        </w:tc>
        <w:tc>
          <w:tcPr>
            <w:tcW w:w="1679" w:type="dxa"/>
          </w:tcPr>
          <w:p w:rsidR="002031F8" w:rsidRDefault="002031F8" w:rsidP="00887FA5">
            <w:pPr>
              <w:jc w:val="right"/>
            </w:pPr>
            <w:r>
              <w:t>92685873</w:t>
            </w:r>
          </w:p>
        </w:tc>
        <w:tc>
          <w:tcPr>
            <w:tcW w:w="1549" w:type="dxa"/>
          </w:tcPr>
          <w:p w:rsidR="002031F8" w:rsidRDefault="002031F8" w:rsidP="00887FA5">
            <w:pPr>
              <w:jc w:val="right"/>
            </w:pPr>
            <w:r>
              <w:t>48783440</w:t>
            </w:r>
          </w:p>
        </w:tc>
        <w:tc>
          <w:tcPr>
            <w:tcW w:w="1536" w:type="dxa"/>
          </w:tcPr>
          <w:p w:rsidR="002031F8" w:rsidRDefault="002031F8" w:rsidP="00887FA5">
            <w:pPr>
              <w:jc w:val="right"/>
            </w:pPr>
            <w:r>
              <w:t>35887389</w:t>
            </w:r>
          </w:p>
        </w:tc>
        <w:tc>
          <w:tcPr>
            <w:tcW w:w="1621" w:type="dxa"/>
          </w:tcPr>
          <w:p w:rsidR="002031F8" w:rsidRDefault="002031F8" w:rsidP="00887FA5">
            <w:pPr>
              <w:jc w:val="center"/>
            </w:pPr>
            <w:r>
              <w:t>38,7</w:t>
            </w:r>
          </w:p>
        </w:tc>
      </w:tr>
      <w:tr w:rsidR="002031F8" w:rsidTr="00887FA5">
        <w:trPr>
          <w:trHeight w:val="314"/>
        </w:trPr>
        <w:tc>
          <w:tcPr>
            <w:tcW w:w="3443" w:type="dxa"/>
          </w:tcPr>
          <w:p w:rsidR="002031F8" w:rsidRDefault="002031F8" w:rsidP="00887FA5">
            <w:r>
              <w:t>ВСЕГО доходы (3 категории)</w:t>
            </w:r>
          </w:p>
        </w:tc>
        <w:tc>
          <w:tcPr>
            <w:tcW w:w="1679" w:type="dxa"/>
          </w:tcPr>
          <w:p w:rsidR="002031F8" w:rsidRDefault="002031F8" w:rsidP="00887FA5">
            <w:pPr>
              <w:jc w:val="right"/>
            </w:pPr>
            <w:r>
              <w:t>2629793071</w:t>
            </w:r>
          </w:p>
        </w:tc>
        <w:tc>
          <w:tcPr>
            <w:tcW w:w="1549" w:type="dxa"/>
          </w:tcPr>
          <w:p w:rsidR="002031F8" w:rsidRDefault="002031F8" w:rsidP="00887FA5">
            <w:r>
              <w:t>2663835558</w:t>
            </w:r>
          </w:p>
        </w:tc>
        <w:tc>
          <w:tcPr>
            <w:tcW w:w="1536" w:type="dxa"/>
          </w:tcPr>
          <w:p w:rsidR="002031F8" w:rsidRDefault="002031F8" w:rsidP="00887FA5">
            <w:pPr>
              <w:jc w:val="right"/>
            </w:pPr>
            <w:r>
              <w:t>2400744694</w:t>
            </w:r>
          </w:p>
        </w:tc>
        <w:tc>
          <w:tcPr>
            <w:tcW w:w="1621" w:type="dxa"/>
          </w:tcPr>
          <w:p w:rsidR="002031F8" w:rsidRDefault="002031F8" w:rsidP="00887FA5">
            <w:pPr>
              <w:jc w:val="center"/>
            </w:pPr>
            <w:r>
              <w:t>91,3</w:t>
            </w:r>
          </w:p>
        </w:tc>
      </w:tr>
      <w:tr w:rsidR="002031F8" w:rsidTr="00887FA5">
        <w:trPr>
          <w:trHeight w:val="297"/>
        </w:trPr>
        <w:tc>
          <w:tcPr>
            <w:tcW w:w="3443" w:type="dxa"/>
          </w:tcPr>
          <w:p w:rsidR="002031F8" w:rsidRDefault="002031F8" w:rsidP="00887FA5">
            <w:r>
              <w:t>Поступления от трансфертов</w:t>
            </w:r>
          </w:p>
        </w:tc>
        <w:tc>
          <w:tcPr>
            <w:tcW w:w="1679" w:type="dxa"/>
          </w:tcPr>
          <w:p w:rsidR="002031F8" w:rsidRDefault="002031F8" w:rsidP="00887FA5">
            <w:pPr>
              <w:jc w:val="right"/>
            </w:pPr>
            <w:r>
              <w:t>258045336</w:t>
            </w:r>
          </w:p>
        </w:tc>
        <w:tc>
          <w:tcPr>
            <w:tcW w:w="1549" w:type="dxa"/>
          </w:tcPr>
          <w:p w:rsidR="002031F8" w:rsidRDefault="002031F8" w:rsidP="00887FA5">
            <w:pPr>
              <w:jc w:val="right"/>
            </w:pPr>
            <w:r>
              <w:t>893891956</w:t>
            </w:r>
          </w:p>
        </w:tc>
        <w:tc>
          <w:tcPr>
            <w:tcW w:w="1536" w:type="dxa"/>
          </w:tcPr>
          <w:p w:rsidR="002031F8" w:rsidRDefault="002031F8" w:rsidP="00887FA5">
            <w:pPr>
              <w:jc w:val="right"/>
            </w:pPr>
            <w:r>
              <w:t>1104600000</w:t>
            </w:r>
          </w:p>
        </w:tc>
        <w:tc>
          <w:tcPr>
            <w:tcW w:w="1621" w:type="dxa"/>
          </w:tcPr>
          <w:p w:rsidR="002031F8" w:rsidRDefault="002031F8" w:rsidP="00887FA5">
            <w:pPr>
              <w:jc w:val="center"/>
            </w:pPr>
            <w:r>
              <w:t>428,1</w:t>
            </w:r>
          </w:p>
        </w:tc>
      </w:tr>
      <w:tr w:rsidR="002031F8" w:rsidTr="00887FA5">
        <w:trPr>
          <w:trHeight w:val="314"/>
        </w:trPr>
        <w:tc>
          <w:tcPr>
            <w:tcW w:w="3443" w:type="dxa"/>
          </w:tcPr>
          <w:p w:rsidR="002031F8" w:rsidRDefault="002031F8" w:rsidP="00887FA5">
            <w:r>
              <w:t>ИТОГО</w:t>
            </w:r>
          </w:p>
        </w:tc>
        <w:tc>
          <w:tcPr>
            <w:tcW w:w="1679" w:type="dxa"/>
          </w:tcPr>
          <w:p w:rsidR="002031F8" w:rsidRDefault="002031F8" w:rsidP="00887FA5">
            <w:pPr>
              <w:jc w:val="right"/>
            </w:pPr>
            <w:r>
              <w:t>2887838407</w:t>
            </w:r>
          </w:p>
        </w:tc>
        <w:tc>
          <w:tcPr>
            <w:tcW w:w="1549" w:type="dxa"/>
          </w:tcPr>
          <w:p w:rsidR="002031F8" w:rsidRDefault="002031F8" w:rsidP="00887FA5">
            <w:pPr>
              <w:jc w:val="right"/>
            </w:pPr>
            <w:r>
              <w:t>3557727514</w:t>
            </w:r>
          </w:p>
        </w:tc>
        <w:tc>
          <w:tcPr>
            <w:tcW w:w="1536" w:type="dxa"/>
          </w:tcPr>
          <w:p w:rsidR="002031F8" w:rsidRDefault="002031F8" w:rsidP="00887FA5">
            <w:pPr>
              <w:jc w:val="right"/>
            </w:pPr>
            <w:r>
              <w:t>3505344694</w:t>
            </w:r>
          </w:p>
        </w:tc>
        <w:tc>
          <w:tcPr>
            <w:tcW w:w="1621" w:type="dxa"/>
          </w:tcPr>
          <w:p w:rsidR="002031F8" w:rsidRDefault="002031F8" w:rsidP="00887FA5">
            <w:pPr>
              <w:jc w:val="center"/>
            </w:pPr>
            <w:r>
              <w:t>121,4</w:t>
            </w:r>
          </w:p>
        </w:tc>
      </w:tr>
      <w:tr w:rsidR="002031F8" w:rsidTr="00887FA5">
        <w:trPr>
          <w:trHeight w:val="314"/>
        </w:trPr>
        <w:tc>
          <w:tcPr>
            <w:tcW w:w="3443" w:type="dxa"/>
          </w:tcPr>
          <w:p w:rsidR="002031F8" w:rsidRDefault="002031F8" w:rsidP="00887FA5">
            <w:r>
              <w:t>Таможенные платежи и налоги</w:t>
            </w:r>
          </w:p>
        </w:tc>
        <w:tc>
          <w:tcPr>
            <w:tcW w:w="1679" w:type="dxa"/>
          </w:tcPr>
          <w:p w:rsidR="002031F8" w:rsidRDefault="002031F8" w:rsidP="00887FA5">
            <w:pPr>
              <w:jc w:val="right"/>
            </w:pPr>
            <w:r>
              <w:t>636381873</w:t>
            </w:r>
          </w:p>
        </w:tc>
        <w:tc>
          <w:tcPr>
            <w:tcW w:w="1549" w:type="dxa"/>
          </w:tcPr>
          <w:p w:rsidR="002031F8" w:rsidRDefault="002031F8" w:rsidP="00887FA5">
            <w:pPr>
              <w:jc w:val="right"/>
            </w:pPr>
            <w:r>
              <w:t>850679651</w:t>
            </w:r>
          </w:p>
        </w:tc>
        <w:tc>
          <w:tcPr>
            <w:tcW w:w="1536" w:type="dxa"/>
          </w:tcPr>
          <w:p w:rsidR="002031F8" w:rsidRDefault="002031F8" w:rsidP="00887FA5">
            <w:pPr>
              <w:jc w:val="right"/>
            </w:pPr>
            <w:r>
              <w:t>575437466</w:t>
            </w:r>
          </w:p>
        </w:tc>
        <w:tc>
          <w:tcPr>
            <w:tcW w:w="1621" w:type="dxa"/>
          </w:tcPr>
          <w:p w:rsidR="002031F8" w:rsidRDefault="002031F8" w:rsidP="00887FA5">
            <w:pPr>
              <w:jc w:val="center"/>
            </w:pPr>
            <w:r>
              <w:t>90,4</w:t>
            </w:r>
          </w:p>
        </w:tc>
      </w:tr>
      <w:tr w:rsidR="002031F8" w:rsidTr="00887FA5">
        <w:trPr>
          <w:trHeight w:val="314"/>
        </w:trPr>
        <w:tc>
          <w:tcPr>
            <w:tcW w:w="3443" w:type="dxa"/>
          </w:tcPr>
          <w:p w:rsidR="002031F8" w:rsidRDefault="002031F8" w:rsidP="00887FA5">
            <w:r>
              <w:t>Дефицит госбюджета, %</w:t>
            </w:r>
          </w:p>
        </w:tc>
        <w:tc>
          <w:tcPr>
            <w:tcW w:w="1679" w:type="dxa"/>
          </w:tcPr>
          <w:p w:rsidR="002031F8" w:rsidRDefault="002031F8" w:rsidP="00887FA5">
            <w:pPr>
              <w:autoSpaceDE w:val="0"/>
              <w:autoSpaceDN w:val="0"/>
              <w:adjustRightInd w:val="0"/>
              <w:jc w:val="right"/>
              <w:rPr>
                <w:color w:val="000000"/>
                <w:szCs w:val="20"/>
              </w:rPr>
            </w:pPr>
            <w:r>
              <w:rPr>
                <w:color w:val="000000"/>
                <w:szCs w:val="20"/>
              </w:rPr>
              <w:t>15,6</w:t>
            </w:r>
          </w:p>
        </w:tc>
        <w:tc>
          <w:tcPr>
            <w:tcW w:w="1549" w:type="dxa"/>
          </w:tcPr>
          <w:p w:rsidR="002031F8" w:rsidRDefault="002031F8" w:rsidP="00887FA5">
            <w:pPr>
              <w:autoSpaceDE w:val="0"/>
              <w:autoSpaceDN w:val="0"/>
              <w:adjustRightInd w:val="0"/>
              <w:jc w:val="right"/>
              <w:rPr>
                <w:color w:val="000000"/>
                <w:szCs w:val="20"/>
              </w:rPr>
            </w:pPr>
            <w:r>
              <w:rPr>
                <w:color w:val="000000"/>
                <w:szCs w:val="20"/>
              </w:rPr>
              <w:t>8</w:t>
            </w:r>
          </w:p>
        </w:tc>
        <w:tc>
          <w:tcPr>
            <w:tcW w:w="1536" w:type="dxa"/>
          </w:tcPr>
          <w:p w:rsidR="002031F8" w:rsidRDefault="002031F8" w:rsidP="00887FA5">
            <w:pPr>
              <w:autoSpaceDE w:val="0"/>
              <w:autoSpaceDN w:val="0"/>
              <w:adjustRightInd w:val="0"/>
              <w:jc w:val="right"/>
              <w:rPr>
                <w:color w:val="000000"/>
                <w:szCs w:val="20"/>
              </w:rPr>
            </w:pPr>
            <w:r>
              <w:rPr>
                <w:color w:val="000000"/>
                <w:szCs w:val="20"/>
              </w:rPr>
              <w:t>9,8</w:t>
            </w:r>
          </w:p>
        </w:tc>
        <w:tc>
          <w:tcPr>
            <w:tcW w:w="1621" w:type="dxa"/>
          </w:tcPr>
          <w:p w:rsidR="002031F8" w:rsidRDefault="002031F8" w:rsidP="00887FA5">
            <w:pPr>
              <w:jc w:val="center"/>
            </w:pPr>
            <w:r>
              <w:t>62,8</w:t>
            </w:r>
          </w:p>
        </w:tc>
      </w:tr>
    </w:tbl>
    <w:p w:rsidR="002031F8" w:rsidRDefault="002031F8" w:rsidP="002031F8">
      <w:pPr>
        <w:autoSpaceDE w:val="0"/>
        <w:autoSpaceDN w:val="0"/>
        <w:adjustRightInd w:val="0"/>
        <w:ind w:firstLine="709"/>
        <w:jc w:val="both"/>
        <w:rPr>
          <w:iCs/>
          <w:sz w:val="28"/>
          <w:szCs w:val="28"/>
        </w:rPr>
      </w:pPr>
    </w:p>
    <w:p w:rsidR="002031F8" w:rsidRDefault="002031F8" w:rsidP="002031F8">
      <w:pPr>
        <w:shd w:val="clear" w:color="auto" w:fill="FFFFFF"/>
        <w:tabs>
          <w:tab w:val="left" w:pos="725"/>
        </w:tabs>
        <w:ind w:firstLine="567"/>
        <w:jc w:val="both"/>
        <w:rPr>
          <w:spacing w:val="-4"/>
          <w:sz w:val="28"/>
          <w:szCs w:val="28"/>
        </w:rPr>
      </w:pPr>
      <w:r>
        <w:rPr>
          <w:i/>
          <w:spacing w:val="-4"/>
          <w:sz w:val="28"/>
          <w:szCs w:val="28"/>
        </w:rPr>
        <w:lastRenderedPageBreak/>
        <w:t>Формы</w:t>
      </w:r>
      <w:r>
        <w:rPr>
          <w:spacing w:val="-4"/>
          <w:sz w:val="28"/>
          <w:szCs w:val="28"/>
        </w:rPr>
        <w:t xml:space="preserve"> бюджетного финансиров</w:t>
      </w:r>
      <w:r>
        <w:rPr>
          <w:spacing w:val="-4"/>
          <w:sz w:val="28"/>
          <w:szCs w:val="28"/>
        </w:rPr>
        <w:t>а</w:t>
      </w:r>
      <w:r>
        <w:rPr>
          <w:spacing w:val="-4"/>
          <w:sz w:val="28"/>
          <w:szCs w:val="28"/>
        </w:rPr>
        <w:t>ния: дотации, субвенции, субсидии.</w:t>
      </w:r>
    </w:p>
    <w:p w:rsidR="002031F8" w:rsidRDefault="002031F8" w:rsidP="002031F8">
      <w:pPr>
        <w:ind w:firstLine="567"/>
        <w:jc w:val="both"/>
        <w:rPr>
          <w:sz w:val="28"/>
        </w:rPr>
      </w:pPr>
      <w:proofErr w:type="gramStart"/>
      <w:r>
        <w:rPr>
          <w:i/>
          <w:iCs/>
          <w:sz w:val="28"/>
        </w:rPr>
        <w:t>Межбюджетными отношениями</w:t>
      </w:r>
      <w:r>
        <w:rPr>
          <w:sz w:val="28"/>
        </w:rPr>
        <w:t xml:space="preserve"> являются отношения между республиканским, областными бюджетами, бюджетами города республиканского значения, столицы, районов (городов областн</w:t>
      </w:r>
      <w:r>
        <w:rPr>
          <w:sz w:val="28"/>
        </w:rPr>
        <w:t>о</w:t>
      </w:r>
      <w:r>
        <w:rPr>
          <w:sz w:val="28"/>
        </w:rPr>
        <w:t>го значения) в бюджетном процессе.</w:t>
      </w:r>
      <w:proofErr w:type="gramEnd"/>
      <w:r>
        <w:rPr>
          <w:sz w:val="28"/>
        </w:rPr>
        <w:t xml:space="preserve"> </w:t>
      </w:r>
      <w:r>
        <w:rPr>
          <w:i/>
          <w:iCs/>
          <w:sz w:val="28"/>
        </w:rPr>
        <w:t>Межбюджетные отношения</w:t>
      </w:r>
      <w:r>
        <w:rPr>
          <w:sz w:val="28"/>
        </w:rPr>
        <w:t xml:space="preserve"> основываются на следующих принципах:</w:t>
      </w:r>
    </w:p>
    <w:p w:rsidR="002031F8" w:rsidRDefault="002031F8" w:rsidP="002031F8">
      <w:pPr>
        <w:ind w:firstLine="567"/>
        <w:jc w:val="both"/>
        <w:rPr>
          <w:sz w:val="28"/>
        </w:rPr>
      </w:pPr>
      <w:r>
        <w:rPr>
          <w:sz w:val="28"/>
        </w:rPr>
        <w:t xml:space="preserve">- </w:t>
      </w:r>
      <w:r>
        <w:rPr>
          <w:i/>
          <w:iCs/>
          <w:sz w:val="28"/>
        </w:rPr>
        <w:t>равенство</w:t>
      </w:r>
      <w:r>
        <w:rPr>
          <w:sz w:val="28"/>
        </w:rPr>
        <w:t xml:space="preserve"> областных бюджетов, бюджетов города республиканского значения, столицы во взаимоотношениях с республиканским бюджетом, бюджетов районов (городов областного знач</w:t>
      </w:r>
      <w:r>
        <w:rPr>
          <w:sz w:val="28"/>
        </w:rPr>
        <w:t>е</w:t>
      </w:r>
      <w:r>
        <w:rPr>
          <w:sz w:val="28"/>
        </w:rPr>
        <w:t>ния) во взаимоотношениях с вышестоящим областным бюджетом;</w:t>
      </w:r>
    </w:p>
    <w:p w:rsidR="002031F8" w:rsidRDefault="002031F8" w:rsidP="002031F8">
      <w:pPr>
        <w:ind w:firstLine="567"/>
        <w:jc w:val="both"/>
        <w:rPr>
          <w:sz w:val="28"/>
        </w:rPr>
      </w:pPr>
      <w:r>
        <w:rPr>
          <w:sz w:val="28"/>
        </w:rPr>
        <w:t xml:space="preserve">- </w:t>
      </w:r>
      <w:r>
        <w:rPr>
          <w:i/>
          <w:iCs/>
          <w:sz w:val="28"/>
        </w:rPr>
        <w:t>эффективное распределение поступлений</w:t>
      </w:r>
      <w:r>
        <w:rPr>
          <w:sz w:val="28"/>
        </w:rPr>
        <w:t>, учитывающее одновременное соблюдение следу</w:t>
      </w:r>
      <w:r>
        <w:rPr>
          <w:sz w:val="28"/>
        </w:rPr>
        <w:t>ю</w:t>
      </w:r>
      <w:r>
        <w:rPr>
          <w:sz w:val="28"/>
        </w:rPr>
        <w:t>щих критериев их разграничения:</w:t>
      </w:r>
    </w:p>
    <w:p w:rsidR="002031F8" w:rsidRDefault="002031F8" w:rsidP="002031F8">
      <w:pPr>
        <w:ind w:firstLine="567"/>
        <w:jc w:val="both"/>
        <w:rPr>
          <w:sz w:val="28"/>
        </w:rPr>
      </w:pPr>
      <w:r>
        <w:rPr>
          <w:sz w:val="28"/>
        </w:rPr>
        <w:t xml:space="preserve">- </w:t>
      </w:r>
      <w:r>
        <w:rPr>
          <w:i/>
          <w:iCs/>
          <w:sz w:val="28"/>
        </w:rPr>
        <w:t>выравнивание уровней</w:t>
      </w:r>
      <w:r>
        <w:rPr>
          <w:sz w:val="28"/>
        </w:rPr>
        <w:t xml:space="preserve"> бюджетной обеспеченности административно-территориальных единиц РК;</w:t>
      </w:r>
    </w:p>
    <w:p w:rsidR="002031F8" w:rsidRDefault="002031F8" w:rsidP="002031F8">
      <w:pPr>
        <w:ind w:firstLine="567"/>
        <w:jc w:val="both"/>
        <w:rPr>
          <w:sz w:val="28"/>
        </w:rPr>
      </w:pPr>
      <w:r>
        <w:rPr>
          <w:sz w:val="28"/>
        </w:rPr>
        <w:t xml:space="preserve">- </w:t>
      </w:r>
      <w:r>
        <w:rPr>
          <w:i/>
          <w:iCs/>
          <w:sz w:val="28"/>
        </w:rPr>
        <w:t>обеспечение предоставления</w:t>
      </w:r>
      <w:r>
        <w:rPr>
          <w:sz w:val="28"/>
        </w:rPr>
        <w:t xml:space="preserve"> местными исполнительными органами одинакового уровня государственных услуг;</w:t>
      </w:r>
    </w:p>
    <w:p w:rsidR="002031F8" w:rsidRDefault="002031F8" w:rsidP="002031F8">
      <w:pPr>
        <w:ind w:firstLine="567"/>
        <w:jc w:val="both"/>
        <w:rPr>
          <w:sz w:val="28"/>
        </w:rPr>
      </w:pPr>
      <w:r>
        <w:rPr>
          <w:sz w:val="28"/>
        </w:rPr>
        <w:t xml:space="preserve">- </w:t>
      </w:r>
      <w:r>
        <w:rPr>
          <w:i/>
          <w:iCs/>
          <w:sz w:val="28"/>
        </w:rPr>
        <w:t>эффективность и результативность</w:t>
      </w:r>
      <w:r>
        <w:rPr>
          <w:sz w:val="28"/>
        </w:rPr>
        <w:t xml:space="preserve"> предоставления государственных услуг — закрепление государственных у</w:t>
      </w:r>
      <w:r>
        <w:rPr>
          <w:sz w:val="28"/>
        </w:rPr>
        <w:t>с</w:t>
      </w:r>
      <w:r>
        <w:rPr>
          <w:sz w:val="28"/>
        </w:rPr>
        <w:t>луг за тем уровнем государственного управления, который может обеспечить наиболее эффективное и р</w:t>
      </w:r>
      <w:r>
        <w:rPr>
          <w:sz w:val="28"/>
        </w:rPr>
        <w:t>е</w:t>
      </w:r>
      <w:r>
        <w:rPr>
          <w:sz w:val="28"/>
        </w:rPr>
        <w:t>зультативное оказание государственных услуг;</w:t>
      </w:r>
    </w:p>
    <w:p w:rsidR="002031F8" w:rsidRDefault="002031F8" w:rsidP="002031F8">
      <w:pPr>
        <w:ind w:firstLine="567"/>
        <w:jc w:val="both"/>
        <w:rPr>
          <w:sz w:val="28"/>
        </w:rPr>
      </w:pPr>
      <w:r>
        <w:rPr>
          <w:sz w:val="28"/>
        </w:rPr>
        <w:t xml:space="preserve">- </w:t>
      </w:r>
      <w:r>
        <w:rPr>
          <w:i/>
          <w:iCs/>
          <w:sz w:val="28"/>
        </w:rPr>
        <w:t>максимальное приближение</w:t>
      </w:r>
      <w:r>
        <w:rPr>
          <w:sz w:val="28"/>
        </w:rPr>
        <w:t xml:space="preserve"> уровня предоставления государственной услуги к ее получателям — пер</w:t>
      </w:r>
      <w:r>
        <w:rPr>
          <w:sz w:val="28"/>
        </w:rPr>
        <w:t>е</w:t>
      </w:r>
      <w:r>
        <w:rPr>
          <w:sz w:val="28"/>
        </w:rPr>
        <w:t>дача исполнения услуг на возможно более низкий уровень бюджетной системы с целью лучшего учета потребностей их получателей и повышения качества государственных услуг.</w:t>
      </w:r>
    </w:p>
    <w:p w:rsidR="002031F8" w:rsidRDefault="002031F8" w:rsidP="002031F8">
      <w:pPr>
        <w:ind w:firstLine="567"/>
        <w:jc w:val="both"/>
        <w:rPr>
          <w:sz w:val="28"/>
        </w:rPr>
      </w:pPr>
      <w:r>
        <w:rPr>
          <w:sz w:val="28"/>
        </w:rPr>
        <w:t>Межбюджетные отношения регулируются:</w:t>
      </w:r>
    </w:p>
    <w:p w:rsidR="002031F8" w:rsidRDefault="002031F8" w:rsidP="002031F8">
      <w:pPr>
        <w:ind w:firstLine="567"/>
        <w:jc w:val="both"/>
        <w:rPr>
          <w:sz w:val="28"/>
        </w:rPr>
      </w:pPr>
      <w:r>
        <w:rPr>
          <w:sz w:val="28"/>
        </w:rPr>
        <w:t>1) между республиканским и областным бюджетом, бюджетами города республиканского знач</w:t>
      </w:r>
      <w:r>
        <w:rPr>
          <w:sz w:val="28"/>
        </w:rPr>
        <w:t>е</w:t>
      </w:r>
      <w:r>
        <w:rPr>
          <w:sz w:val="28"/>
        </w:rPr>
        <w:t>ния, столицы: трансфертами и бюджетными кредитами;</w:t>
      </w:r>
    </w:p>
    <w:p w:rsidR="002031F8" w:rsidRDefault="002031F8" w:rsidP="002031F8">
      <w:pPr>
        <w:ind w:firstLine="567"/>
        <w:jc w:val="both"/>
        <w:rPr>
          <w:sz w:val="28"/>
        </w:rPr>
      </w:pPr>
      <w:r>
        <w:rPr>
          <w:sz w:val="28"/>
        </w:rPr>
        <w:t xml:space="preserve">2) между </w:t>
      </w:r>
      <w:proofErr w:type="gramStart"/>
      <w:r>
        <w:rPr>
          <w:sz w:val="28"/>
        </w:rPr>
        <w:t>областным</w:t>
      </w:r>
      <w:proofErr w:type="gramEnd"/>
      <w:r>
        <w:rPr>
          <w:sz w:val="28"/>
        </w:rPr>
        <w:t xml:space="preserve"> и районными (городов областного значения) бюджетами: трансфертами, бюджетными кредитами и нормативами распределения доходов.</w:t>
      </w:r>
    </w:p>
    <w:p w:rsidR="002031F8" w:rsidRDefault="002031F8" w:rsidP="002031F8">
      <w:pPr>
        <w:jc w:val="both"/>
      </w:pPr>
    </w:p>
    <w:p w:rsidR="002031F8" w:rsidRDefault="002031F8" w:rsidP="002031F8">
      <w:pPr>
        <w:pStyle w:val="a5"/>
        <w:spacing w:after="0"/>
        <w:ind w:left="0"/>
        <w:jc w:val="center"/>
        <w:rPr>
          <w:b/>
          <w:iCs/>
          <w:sz w:val="28"/>
          <w:szCs w:val="28"/>
        </w:rPr>
      </w:pPr>
      <w:r>
        <w:rPr>
          <w:b/>
          <w:iCs/>
          <w:sz w:val="28"/>
          <w:szCs w:val="28"/>
        </w:rPr>
        <w:t>3 Государственные доходы и государственные расходы</w:t>
      </w:r>
    </w:p>
    <w:p w:rsidR="002031F8" w:rsidRDefault="002031F8" w:rsidP="002031F8">
      <w:pPr>
        <w:shd w:val="clear" w:color="auto" w:fill="FFFFFF"/>
        <w:ind w:firstLine="567"/>
        <w:jc w:val="both"/>
        <w:rPr>
          <w:spacing w:val="-4"/>
          <w:sz w:val="28"/>
          <w:szCs w:val="28"/>
        </w:rPr>
      </w:pPr>
      <w:r>
        <w:rPr>
          <w:i/>
          <w:spacing w:val="-4"/>
          <w:sz w:val="28"/>
          <w:szCs w:val="28"/>
        </w:rPr>
        <w:t>Государственные доходы классифицируются</w:t>
      </w:r>
      <w:r>
        <w:rPr>
          <w:spacing w:val="-4"/>
          <w:sz w:val="28"/>
          <w:szCs w:val="28"/>
        </w:rPr>
        <w:t xml:space="preserve">: </w:t>
      </w:r>
    </w:p>
    <w:p w:rsidR="002031F8" w:rsidRDefault="002031F8" w:rsidP="002031F8">
      <w:pPr>
        <w:shd w:val="clear" w:color="auto" w:fill="FFFFFF"/>
        <w:ind w:firstLine="567"/>
        <w:jc w:val="both"/>
        <w:rPr>
          <w:spacing w:val="-4"/>
          <w:sz w:val="28"/>
          <w:szCs w:val="28"/>
        </w:rPr>
      </w:pPr>
      <w:r>
        <w:rPr>
          <w:spacing w:val="-4"/>
          <w:sz w:val="28"/>
          <w:szCs w:val="28"/>
        </w:rPr>
        <w:t>- в зависимости от организационно-правового оформления форм собственн</w:t>
      </w:r>
      <w:r>
        <w:rPr>
          <w:spacing w:val="-4"/>
          <w:sz w:val="28"/>
          <w:szCs w:val="28"/>
        </w:rPr>
        <w:t>о</w:t>
      </w:r>
      <w:r>
        <w:rPr>
          <w:spacing w:val="-4"/>
          <w:sz w:val="28"/>
          <w:szCs w:val="28"/>
        </w:rPr>
        <w:t>сти (доходы госпредприятий и организаций; налоговые поступления от частн</w:t>
      </w:r>
      <w:r>
        <w:rPr>
          <w:spacing w:val="-4"/>
          <w:sz w:val="28"/>
          <w:szCs w:val="28"/>
        </w:rPr>
        <w:t>о</w:t>
      </w:r>
      <w:r>
        <w:rPr>
          <w:spacing w:val="-4"/>
          <w:sz w:val="28"/>
          <w:szCs w:val="28"/>
        </w:rPr>
        <w:t>предпринимательского сектора; налоговые платежи населения; налоговые поступления от кооперативных, коллективных и общественных орган</w:t>
      </w:r>
      <w:r>
        <w:rPr>
          <w:spacing w:val="-4"/>
          <w:sz w:val="28"/>
          <w:szCs w:val="28"/>
        </w:rPr>
        <w:t>и</w:t>
      </w:r>
      <w:r>
        <w:rPr>
          <w:spacing w:val="-4"/>
          <w:sz w:val="28"/>
          <w:szCs w:val="28"/>
        </w:rPr>
        <w:t xml:space="preserve">заций); </w:t>
      </w:r>
    </w:p>
    <w:p w:rsidR="002031F8" w:rsidRDefault="002031F8" w:rsidP="002031F8">
      <w:pPr>
        <w:shd w:val="clear" w:color="auto" w:fill="FFFFFF"/>
        <w:ind w:firstLine="567"/>
        <w:jc w:val="both"/>
        <w:rPr>
          <w:spacing w:val="-8"/>
          <w:sz w:val="28"/>
          <w:szCs w:val="28"/>
        </w:rPr>
      </w:pPr>
      <w:r>
        <w:rPr>
          <w:spacing w:val="-8"/>
          <w:sz w:val="28"/>
          <w:szCs w:val="28"/>
        </w:rPr>
        <w:t>- в зависимости от сфер создания (доходы, формируемые в сфере материального произво</w:t>
      </w:r>
      <w:r>
        <w:rPr>
          <w:spacing w:val="-8"/>
          <w:sz w:val="28"/>
          <w:szCs w:val="28"/>
        </w:rPr>
        <w:t>д</w:t>
      </w:r>
      <w:r>
        <w:rPr>
          <w:spacing w:val="-8"/>
          <w:sz w:val="28"/>
          <w:szCs w:val="28"/>
        </w:rPr>
        <w:t>ства, которые выступают основным источником экономического роста, обязаны первичному распределению; доходы, образующиеся в непроизво</w:t>
      </w:r>
      <w:r>
        <w:rPr>
          <w:spacing w:val="-8"/>
          <w:sz w:val="28"/>
          <w:szCs w:val="28"/>
        </w:rPr>
        <w:t>д</w:t>
      </w:r>
      <w:r>
        <w:rPr>
          <w:spacing w:val="-8"/>
          <w:sz w:val="28"/>
          <w:szCs w:val="28"/>
        </w:rPr>
        <w:t xml:space="preserve">ственной сфере, которые выступают объектом </w:t>
      </w:r>
      <w:proofErr w:type="spellStart"/>
      <w:r>
        <w:rPr>
          <w:spacing w:val="-8"/>
          <w:sz w:val="28"/>
          <w:szCs w:val="28"/>
        </w:rPr>
        <w:t>перераспределительных</w:t>
      </w:r>
      <w:proofErr w:type="spellEnd"/>
      <w:r>
        <w:rPr>
          <w:spacing w:val="-8"/>
          <w:sz w:val="28"/>
          <w:szCs w:val="28"/>
        </w:rPr>
        <w:t xml:space="preserve"> отнош</w:t>
      </w:r>
      <w:r>
        <w:rPr>
          <w:spacing w:val="-8"/>
          <w:sz w:val="28"/>
          <w:szCs w:val="28"/>
        </w:rPr>
        <w:t>е</w:t>
      </w:r>
      <w:r>
        <w:rPr>
          <w:spacing w:val="-8"/>
          <w:sz w:val="28"/>
          <w:szCs w:val="28"/>
        </w:rPr>
        <w:t>ний);</w:t>
      </w:r>
    </w:p>
    <w:p w:rsidR="002031F8" w:rsidRDefault="002031F8" w:rsidP="002031F8">
      <w:pPr>
        <w:shd w:val="clear" w:color="auto" w:fill="FFFFFF"/>
        <w:ind w:firstLine="567"/>
        <w:jc w:val="both"/>
        <w:rPr>
          <w:spacing w:val="-8"/>
          <w:sz w:val="28"/>
          <w:szCs w:val="28"/>
        </w:rPr>
      </w:pPr>
      <w:r>
        <w:rPr>
          <w:spacing w:val="-8"/>
          <w:sz w:val="28"/>
          <w:szCs w:val="28"/>
        </w:rPr>
        <w:t>- по уровню централизации (используемые по месту их образования на госуда</w:t>
      </w:r>
      <w:r>
        <w:rPr>
          <w:spacing w:val="-8"/>
          <w:sz w:val="28"/>
          <w:szCs w:val="28"/>
        </w:rPr>
        <w:t>р</w:t>
      </w:r>
      <w:r>
        <w:rPr>
          <w:spacing w:val="-8"/>
          <w:sz w:val="28"/>
          <w:szCs w:val="28"/>
        </w:rPr>
        <w:t xml:space="preserve">ственных предприятиях и организациях; концентрируемые в </w:t>
      </w:r>
      <w:r>
        <w:rPr>
          <w:spacing w:val="-8"/>
          <w:sz w:val="28"/>
          <w:szCs w:val="28"/>
        </w:rPr>
        <w:lastRenderedPageBreak/>
        <w:t>государственном бю</w:t>
      </w:r>
      <w:r>
        <w:rPr>
          <w:spacing w:val="-8"/>
          <w:sz w:val="28"/>
          <w:szCs w:val="28"/>
        </w:rPr>
        <w:t>д</w:t>
      </w:r>
      <w:r>
        <w:rPr>
          <w:spacing w:val="-8"/>
          <w:sz w:val="28"/>
          <w:szCs w:val="28"/>
        </w:rPr>
        <w:t>жете и других целевых централизованных фондах денежных средств госуда</w:t>
      </w:r>
      <w:r>
        <w:rPr>
          <w:spacing w:val="-8"/>
          <w:sz w:val="28"/>
          <w:szCs w:val="28"/>
        </w:rPr>
        <w:t>р</w:t>
      </w:r>
      <w:r>
        <w:rPr>
          <w:spacing w:val="-8"/>
          <w:sz w:val="28"/>
          <w:szCs w:val="28"/>
        </w:rPr>
        <w:t>ства);</w:t>
      </w:r>
    </w:p>
    <w:p w:rsidR="002031F8" w:rsidRDefault="002031F8" w:rsidP="002031F8">
      <w:pPr>
        <w:shd w:val="clear" w:color="auto" w:fill="FFFFFF"/>
        <w:ind w:firstLine="567"/>
        <w:jc w:val="both"/>
        <w:rPr>
          <w:spacing w:val="-4"/>
          <w:sz w:val="28"/>
          <w:szCs w:val="28"/>
        </w:rPr>
      </w:pPr>
      <w:r>
        <w:rPr>
          <w:spacing w:val="-4"/>
          <w:sz w:val="28"/>
          <w:szCs w:val="28"/>
        </w:rPr>
        <w:t>- по методам мобилизации (налоговые платежи; неналоговые платежи).</w:t>
      </w:r>
    </w:p>
    <w:p w:rsidR="002031F8" w:rsidRDefault="002031F8" w:rsidP="002031F8">
      <w:pPr>
        <w:shd w:val="clear" w:color="auto" w:fill="FFFFFF"/>
        <w:tabs>
          <w:tab w:val="left" w:pos="2837"/>
        </w:tabs>
        <w:ind w:firstLine="567"/>
        <w:jc w:val="both"/>
        <w:rPr>
          <w:spacing w:val="-4"/>
          <w:sz w:val="28"/>
          <w:szCs w:val="28"/>
        </w:rPr>
      </w:pPr>
      <w:r>
        <w:rPr>
          <w:i/>
          <w:spacing w:val="-4"/>
          <w:sz w:val="28"/>
          <w:szCs w:val="28"/>
        </w:rPr>
        <w:t>Государственные расходы</w:t>
      </w:r>
      <w:r>
        <w:rPr>
          <w:spacing w:val="-4"/>
          <w:sz w:val="28"/>
          <w:szCs w:val="28"/>
        </w:rPr>
        <w:t xml:space="preserve"> обеспечивают финансирование государственной деятельн</w:t>
      </w:r>
      <w:r>
        <w:rPr>
          <w:spacing w:val="-4"/>
          <w:sz w:val="28"/>
          <w:szCs w:val="28"/>
        </w:rPr>
        <w:t>о</w:t>
      </w:r>
      <w:r>
        <w:rPr>
          <w:spacing w:val="-4"/>
          <w:sz w:val="28"/>
          <w:szCs w:val="28"/>
        </w:rPr>
        <w:t>сти, функций государства. Они призваны удовлетворить наиболее важные потребн</w:t>
      </w:r>
      <w:r>
        <w:rPr>
          <w:spacing w:val="-4"/>
          <w:sz w:val="28"/>
          <w:szCs w:val="28"/>
        </w:rPr>
        <w:t>о</w:t>
      </w:r>
      <w:r>
        <w:rPr>
          <w:spacing w:val="-4"/>
          <w:sz w:val="28"/>
          <w:szCs w:val="28"/>
        </w:rPr>
        <w:t>сти в развитии экономики и социальной сферы, определяющий материальный и культурный ур</w:t>
      </w:r>
      <w:r>
        <w:rPr>
          <w:spacing w:val="-4"/>
          <w:sz w:val="28"/>
          <w:szCs w:val="28"/>
        </w:rPr>
        <w:t>о</w:t>
      </w:r>
      <w:r>
        <w:rPr>
          <w:spacing w:val="-4"/>
          <w:sz w:val="28"/>
          <w:szCs w:val="28"/>
        </w:rPr>
        <w:t>вень жизни народа.</w:t>
      </w:r>
    </w:p>
    <w:p w:rsidR="002031F8" w:rsidRDefault="002031F8" w:rsidP="002031F8">
      <w:pPr>
        <w:shd w:val="clear" w:color="auto" w:fill="FFFFFF"/>
        <w:ind w:firstLine="567"/>
        <w:jc w:val="both"/>
        <w:rPr>
          <w:spacing w:val="-4"/>
          <w:sz w:val="28"/>
          <w:szCs w:val="28"/>
        </w:rPr>
      </w:pPr>
      <w:r>
        <w:rPr>
          <w:i/>
          <w:spacing w:val="-4"/>
          <w:sz w:val="28"/>
          <w:szCs w:val="28"/>
        </w:rPr>
        <w:t>Состав государственных расходов</w:t>
      </w:r>
      <w:r>
        <w:rPr>
          <w:spacing w:val="-4"/>
          <w:sz w:val="28"/>
          <w:szCs w:val="28"/>
        </w:rPr>
        <w:t xml:space="preserve"> - расходы госбюджета, государственных внебюджетных фондов, расходы госпредприятий и организаций, учрежд</w:t>
      </w:r>
      <w:r>
        <w:rPr>
          <w:spacing w:val="-4"/>
          <w:sz w:val="28"/>
          <w:szCs w:val="28"/>
        </w:rPr>
        <w:t>е</w:t>
      </w:r>
      <w:r>
        <w:rPr>
          <w:spacing w:val="-4"/>
          <w:sz w:val="28"/>
          <w:szCs w:val="28"/>
        </w:rPr>
        <w:t xml:space="preserve">ний производственной и непроизводственной сферы. В </w:t>
      </w:r>
      <w:r>
        <w:rPr>
          <w:i/>
          <w:spacing w:val="-4"/>
          <w:sz w:val="28"/>
          <w:szCs w:val="28"/>
        </w:rPr>
        <w:t>состав расходов го</w:t>
      </w:r>
      <w:r>
        <w:rPr>
          <w:i/>
          <w:spacing w:val="-4"/>
          <w:sz w:val="28"/>
          <w:szCs w:val="28"/>
        </w:rPr>
        <w:t>с</w:t>
      </w:r>
      <w:r>
        <w:rPr>
          <w:i/>
          <w:spacing w:val="-4"/>
          <w:sz w:val="28"/>
          <w:szCs w:val="28"/>
        </w:rPr>
        <w:t>ударственного бюджета</w:t>
      </w:r>
      <w:r>
        <w:rPr>
          <w:spacing w:val="-4"/>
          <w:sz w:val="28"/>
          <w:szCs w:val="28"/>
        </w:rPr>
        <w:t xml:space="preserve"> входят: </w:t>
      </w:r>
    </w:p>
    <w:p w:rsidR="002031F8" w:rsidRDefault="002031F8" w:rsidP="002031F8">
      <w:pPr>
        <w:numPr>
          <w:ilvl w:val="0"/>
          <w:numId w:val="3"/>
        </w:numPr>
        <w:shd w:val="clear" w:color="auto" w:fill="FFFFFF"/>
        <w:tabs>
          <w:tab w:val="num" w:pos="851"/>
        </w:tabs>
        <w:ind w:left="0" w:firstLine="567"/>
        <w:jc w:val="both"/>
        <w:rPr>
          <w:spacing w:val="-4"/>
          <w:sz w:val="28"/>
          <w:szCs w:val="28"/>
        </w:rPr>
      </w:pPr>
      <w:r>
        <w:rPr>
          <w:spacing w:val="-4"/>
          <w:sz w:val="28"/>
          <w:szCs w:val="28"/>
        </w:rPr>
        <w:t>государственные услуги общего характера; оборона, общественный порядок и безопа</w:t>
      </w:r>
      <w:r>
        <w:rPr>
          <w:spacing w:val="-4"/>
          <w:sz w:val="28"/>
          <w:szCs w:val="28"/>
        </w:rPr>
        <w:t>с</w:t>
      </w:r>
      <w:r>
        <w:rPr>
          <w:spacing w:val="-4"/>
          <w:sz w:val="28"/>
          <w:szCs w:val="28"/>
        </w:rPr>
        <w:t xml:space="preserve">ность; </w:t>
      </w:r>
    </w:p>
    <w:p w:rsidR="002031F8" w:rsidRDefault="002031F8" w:rsidP="002031F8">
      <w:pPr>
        <w:numPr>
          <w:ilvl w:val="0"/>
          <w:numId w:val="3"/>
        </w:numPr>
        <w:shd w:val="clear" w:color="auto" w:fill="FFFFFF"/>
        <w:tabs>
          <w:tab w:val="num" w:pos="851"/>
        </w:tabs>
        <w:ind w:left="0" w:firstLine="567"/>
        <w:jc w:val="both"/>
        <w:rPr>
          <w:spacing w:val="-4"/>
          <w:sz w:val="28"/>
          <w:szCs w:val="28"/>
        </w:rPr>
      </w:pPr>
      <w:r>
        <w:rPr>
          <w:spacing w:val="-4"/>
          <w:sz w:val="28"/>
          <w:szCs w:val="28"/>
        </w:rPr>
        <w:t xml:space="preserve">здравоохранение; социальное страхование; </w:t>
      </w:r>
    </w:p>
    <w:p w:rsidR="002031F8" w:rsidRDefault="002031F8" w:rsidP="002031F8">
      <w:pPr>
        <w:numPr>
          <w:ilvl w:val="0"/>
          <w:numId w:val="3"/>
        </w:numPr>
        <w:shd w:val="clear" w:color="auto" w:fill="FFFFFF"/>
        <w:tabs>
          <w:tab w:val="num" w:pos="851"/>
        </w:tabs>
        <w:ind w:left="0" w:firstLine="567"/>
        <w:jc w:val="both"/>
        <w:rPr>
          <w:spacing w:val="-4"/>
          <w:sz w:val="28"/>
          <w:szCs w:val="28"/>
        </w:rPr>
      </w:pPr>
      <w:r>
        <w:rPr>
          <w:spacing w:val="-4"/>
          <w:sz w:val="28"/>
          <w:szCs w:val="28"/>
        </w:rPr>
        <w:t xml:space="preserve">обеспечение жилищно-коммунального хозяйства; </w:t>
      </w:r>
    </w:p>
    <w:p w:rsidR="002031F8" w:rsidRDefault="002031F8" w:rsidP="002031F8">
      <w:pPr>
        <w:numPr>
          <w:ilvl w:val="0"/>
          <w:numId w:val="3"/>
        </w:numPr>
        <w:shd w:val="clear" w:color="auto" w:fill="FFFFFF"/>
        <w:tabs>
          <w:tab w:val="num" w:pos="851"/>
        </w:tabs>
        <w:ind w:left="0" w:firstLine="567"/>
        <w:jc w:val="both"/>
        <w:rPr>
          <w:spacing w:val="-4"/>
          <w:sz w:val="28"/>
          <w:szCs w:val="28"/>
        </w:rPr>
      </w:pPr>
      <w:r>
        <w:rPr>
          <w:spacing w:val="-4"/>
          <w:sz w:val="28"/>
          <w:szCs w:val="28"/>
        </w:rPr>
        <w:t xml:space="preserve">топливно-энергетический комплекс; </w:t>
      </w:r>
    </w:p>
    <w:p w:rsidR="002031F8" w:rsidRDefault="002031F8" w:rsidP="002031F8">
      <w:pPr>
        <w:numPr>
          <w:ilvl w:val="0"/>
          <w:numId w:val="3"/>
        </w:numPr>
        <w:shd w:val="clear" w:color="auto" w:fill="FFFFFF"/>
        <w:tabs>
          <w:tab w:val="num" w:pos="851"/>
        </w:tabs>
        <w:ind w:left="0" w:firstLine="567"/>
        <w:jc w:val="both"/>
        <w:rPr>
          <w:spacing w:val="-4"/>
          <w:sz w:val="28"/>
          <w:szCs w:val="28"/>
        </w:rPr>
      </w:pPr>
      <w:r>
        <w:rPr>
          <w:spacing w:val="-4"/>
          <w:sz w:val="28"/>
          <w:szCs w:val="28"/>
        </w:rPr>
        <w:t>сел</w:t>
      </w:r>
      <w:r>
        <w:rPr>
          <w:spacing w:val="-4"/>
          <w:sz w:val="28"/>
          <w:szCs w:val="28"/>
        </w:rPr>
        <w:t>ь</w:t>
      </w:r>
      <w:r>
        <w:rPr>
          <w:spacing w:val="-4"/>
          <w:sz w:val="28"/>
          <w:szCs w:val="28"/>
        </w:rPr>
        <w:t xml:space="preserve">ское, водное и лесное хозяйства; </w:t>
      </w:r>
    </w:p>
    <w:p w:rsidR="002031F8" w:rsidRDefault="002031F8" w:rsidP="002031F8">
      <w:pPr>
        <w:numPr>
          <w:ilvl w:val="0"/>
          <w:numId w:val="3"/>
        </w:numPr>
        <w:shd w:val="clear" w:color="auto" w:fill="FFFFFF"/>
        <w:tabs>
          <w:tab w:val="num" w:pos="851"/>
        </w:tabs>
        <w:ind w:left="0" w:firstLine="567"/>
        <w:jc w:val="both"/>
        <w:rPr>
          <w:spacing w:val="-4"/>
          <w:sz w:val="28"/>
          <w:szCs w:val="28"/>
        </w:rPr>
      </w:pPr>
      <w:r>
        <w:rPr>
          <w:spacing w:val="-4"/>
          <w:sz w:val="28"/>
          <w:szCs w:val="28"/>
        </w:rPr>
        <w:t xml:space="preserve">рыболовство, охота и охрана природы; </w:t>
      </w:r>
    </w:p>
    <w:p w:rsidR="002031F8" w:rsidRDefault="002031F8" w:rsidP="002031F8">
      <w:pPr>
        <w:numPr>
          <w:ilvl w:val="0"/>
          <w:numId w:val="3"/>
        </w:numPr>
        <w:shd w:val="clear" w:color="auto" w:fill="FFFFFF"/>
        <w:tabs>
          <w:tab w:val="num" w:pos="851"/>
        </w:tabs>
        <w:ind w:left="0" w:firstLine="567"/>
        <w:jc w:val="both"/>
        <w:rPr>
          <w:spacing w:val="-4"/>
          <w:sz w:val="28"/>
          <w:szCs w:val="28"/>
        </w:rPr>
      </w:pPr>
      <w:r>
        <w:rPr>
          <w:spacing w:val="-4"/>
          <w:sz w:val="28"/>
          <w:szCs w:val="28"/>
        </w:rPr>
        <w:t>тран</w:t>
      </w:r>
      <w:r>
        <w:rPr>
          <w:spacing w:val="-4"/>
          <w:sz w:val="28"/>
          <w:szCs w:val="28"/>
        </w:rPr>
        <w:t>с</w:t>
      </w:r>
      <w:r>
        <w:rPr>
          <w:spacing w:val="-4"/>
          <w:sz w:val="28"/>
          <w:szCs w:val="28"/>
        </w:rPr>
        <w:t xml:space="preserve">порт и связь. </w:t>
      </w:r>
    </w:p>
    <w:p w:rsidR="002031F8" w:rsidRDefault="002031F8" w:rsidP="002031F8">
      <w:pPr>
        <w:shd w:val="clear" w:color="auto" w:fill="FFFFFF"/>
        <w:ind w:firstLine="567"/>
        <w:jc w:val="both"/>
        <w:rPr>
          <w:spacing w:val="-4"/>
          <w:sz w:val="28"/>
          <w:szCs w:val="28"/>
        </w:rPr>
      </w:pPr>
      <w:r>
        <w:rPr>
          <w:i/>
          <w:spacing w:val="-4"/>
          <w:sz w:val="28"/>
          <w:szCs w:val="28"/>
        </w:rPr>
        <w:t xml:space="preserve">Классификация </w:t>
      </w:r>
      <w:r>
        <w:rPr>
          <w:spacing w:val="-4"/>
          <w:sz w:val="28"/>
          <w:szCs w:val="28"/>
        </w:rPr>
        <w:t xml:space="preserve">государственных расходов: </w:t>
      </w:r>
    </w:p>
    <w:p w:rsidR="002031F8" w:rsidRDefault="002031F8" w:rsidP="002031F8">
      <w:pPr>
        <w:shd w:val="clear" w:color="auto" w:fill="FFFFFF"/>
        <w:ind w:firstLine="567"/>
        <w:jc w:val="both"/>
        <w:rPr>
          <w:spacing w:val="-4"/>
          <w:sz w:val="28"/>
          <w:szCs w:val="28"/>
        </w:rPr>
      </w:pPr>
      <w:r>
        <w:rPr>
          <w:spacing w:val="-4"/>
          <w:sz w:val="28"/>
          <w:szCs w:val="28"/>
        </w:rPr>
        <w:t xml:space="preserve">1) </w:t>
      </w:r>
      <w:r>
        <w:rPr>
          <w:i/>
          <w:spacing w:val="-4"/>
          <w:sz w:val="28"/>
          <w:szCs w:val="28"/>
        </w:rPr>
        <w:t>по экономическому содерж</w:t>
      </w:r>
      <w:r>
        <w:rPr>
          <w:i/>
          <w:spacing w:val="-4"/>
          <w:sz w:val="28"/>
          <w:szCs w:val="28"/>
        </w:rPr>
        <w:t>а</w:t>
      </w:r>
      <w:r>
        <w:rPr>
          <w:i/>
          <w:spacing w:val="-4"/>
          <w:sz w:val="28"/>
          <w:szCs w:val="28"/>
        </w:rPr>
        <w:t>нию</w:t>
      </w:r>
      <w:r>
        <w:rPr>
          <w:spacing w:val="-4"/>
          <w:sz w:val="28"/>
          <w:szCs w:val="28"/>
        </w:rPr>
        <w:t xml:space="preserve"> (расходы, непосредственно связанные с материальным производством и о</w:t>
      </w:r>
      <w:r>
        <w:rPr>
          <w:spacing w:val="-4"/>
          <w:sz w:val="28"/>
          <w:szCs w:val="28"/>
        </w:rPr>
        <w:t>т</w:t>
      </w:r>
      <w:r>
        <w:rPr>
          <w:spacing w:val="-4"/>
          <w:sz w:val="28"/>
          <w:szCs w:val="28"/>
        </w:rPr>
        <w:t>носящиеся к производственной сфере, расходы в непроизводственной сфере де</w:t>
      </w:r>
      <w:r>
        <w:rPr>
          <w:spacing w:val="-4"/>
          <w:sz w:val="28"/>
          <w:szCs w:val="28"/>
        </w:rPr>
        <w:t>я</w:t>
      </w:r>
      <w:r>
        <w:rPr>
          <w:spacing w:val="-4"/>
          <w:sz w:val="28"/>
          <w:szCs w:val="28"/>
        </w:rPr>
        <w:t xml:space="preserve">тельности, расходы на создание государственных резервов); </w:t>
      </w:r>
    </w:p>
    <w:p w:rsidR="002031F8" w:rsidRDefault="002031F8" w:rsidP="002031F8">
      <w:pPr>
        <w:shd w:val="clear" w:color="auto" w:fill="FFFFFF"/>
        <w:ind w:firstLine="567"/>
        <w:jc w:val="both"/>
        <w:rPr>
          <w:spacing w:val="-4"/>
          <w:sz w:val="28"/>
          <w:szCs w:val="28"/>
        </w:rPr>
      </w:pPr>
      <w:r>
        <w:rPr>
          <w:spacing w:val="-4"/>
          <w:sz w:val="28"/>
          <w:szCs w:val="28"/>
        </w:rPr>
        <w:t xml:space="preserve">2) </w:t>
      </w:r>
      <w:r>
        <w:rPr>
          <w:i/>
          <w:spacing w:val="-4"/>
          <w:sz w:val="28"/>
          <w:szCs w:val="28"/>
        </w:rPr>
        <w:t>по целевому пр</w:t>
      </w:r>
      <w:r>
        <w:rPr>
          <w:i/>
          <w:spacing w:val="-4"/>
          <w:sz w:val="28"/>
          <w:szCs w:val="28"/>
        </w:rPr>
        <w:t>и</w:t>
      </w:r>
      <w:r>
        <w:rPr>
          <w:i/>
          <w:spacing w:val="-4"/>
          <w:sz w:val="28"/>
          <w:szCs w:val="28"/>
        </w:rPr>
        <w:t>знаку</w:t>
      </w:r>
      <w:r>
        <w:rPr>
          <w:spacing w:val="-4"/>
          <w:sz w:val="28"/>
          <w:szCs w:val="28"/>
        </w:rPr>
        <w:t xml:space="preserve"> (расходы на экономику, расходы на социально-культурные меропри</w:t>
      </w:r>
      <w:r>
        <w:rPr>
          <w:spacing w:val="-4"/>
          <w:sz w:val="28"/>
          <w:szCs w:val="28"/>
        </w:rPr>
        <w:t>я</w:t>
      </w:r>
      <w:r>
        <w:rPr>
          <w:spacing w:val="-4"/>
          <w:sz w:val="28"/>
          <w:szCs w:val="28"/>
        </w:rPr>
        <w:t xml:space="preserve">тия, на науку, оборону, управление); </w:t>
      </w:r>
    </w:p>
    <w:p w:rsidR="002031F8" w:rsidRDefault="002031F8" w:rsidP="002031F8">
      <w:pPr>
        <w:shd w:val="clear" w:color="auto" w:fill="FFFFFF"/>
        <w:ind w:firstLine="567"/>
        <w:jc w:val="both"/>
        <w:rPr>
          <w:spacing w:val="-4"/>
          <w:sz w:val="28"/>
          <w:szCs w:val="28"/>
        </w:rPr>
      </w:pPr>
      <w:r>
        <w:rPr>
          <w:spacing w:val="-4"/>
          <w:sz w:val="28"/>
          <w:szCs w:val="28"/>
        </w:rPr>
        <w:t xml:space="preserve">3) </w:t>
      </w:r>
      <w:r>
        <w:rPr>
          <w:i/>
          <w:spacing w:val="-4"/>
          <w:sz w:val="28"/>
          <w:szCs w:val="28"/>
        </w:rPr>
        <w:t xml:space="preserve">по территориальному </w:t>
      </w:r>
      <w:r>
        <w:rPr>
          <w:spacing w:val="-4"/>
          <w:sz w:val="28"/>
          <w:szCs w:val="28"/>
        </w:rPr>
        <w:t xml:space="preserve">признаку; </w:t>
      </w:r>
      <w:r>
        <w:rPr>
          <w:i/>
          <w:spacing w:val="-4"/>
          <w:sz w:val="28"/>
          <w:szCs w:val="28"/>
        </w:rPr>
        <w:t>по отраслевому</w:t>
      </w:r>
      <w:r>
        <w:rPr>
          <w:spacing w:val="-4"/>
          <w:sz w:val="28"/>
          <w:szCs w:val="28"/>
        </w:rPr>
        <w:t xml:space="preserve"> пр</w:t>
      </w:r>
      <w:r>
        <w:rPr>
          <w:spacing w:val="-4"/>
          <w:sz w:val="28"/>
          <w:szCs w:val="28"/>
        </w:rPr>
        <w:t>и</w:t>
      </w:r>
      <w:r>
        <w:rPr>
          <w:spacing w:val="-4"/>
          <w:sz w:val="28"/>
          <w:szCs w:val="28"/>
        </w:rPr>
        <w:t>знаку.</w:t>
      </w:r>
    </w:p>
    <w:p w:rsidR="002031F8" w:rsidRDefault="002031F8" w:rsidP="002031F8">
      <w:pPr>
        <w:shd w:val="clear" w:color="auto" w:fill="FFFFFF"/>
        <w:ind w:firstLine="567"/>
        <w:jc w:val="both"/>
        <w:rPr>
          <w:sz w:val="28"/>
        </w:rPr>
      </w:pPr>
      <w:r>
        <w:rPr>
          <w:i/>
          <w:sz w:val="28"/>
        </w:rPr>
        <w:t>Источниками</w:t>
      </w:r>
      <w:r>
        <w:rPr>
          <w:sz w:val="28"/>
        </w:rPr>
        <w:t xml:space="preserve"> государственных расходов выступают: </w:t>
      </w:r>
    </w:p>
    <w:p w:rsidR="002031F8" w:rsidRDefault="002031F8" w:rsidP="002031F8">
      <w:pPr>
        <w:shd w:val="clear" w:color="auto" w:fill="FFFFFF"/>
        <w:ind w:firstLine="567"/>
        <w:jc w:val="both"/>
        <w:rPr>
          <w:sz w:val="28"/>
        </w:rPr>
      </w:pPr>
      <w:r>
        <w:rPr>
          <w:sz w:val="28"/>
        </w:rPr>
        <w:t>чистый доход общес</w:t>
      </w:r>
      <w:r>
        <w:rPr>
          <w:sz w:val="28"/>
        </w:rPr>
        <w:t>т</w:t>
      </w:r>
      <w:r>
        <w:rPr>
          <w:sz w:val="28"/>
        </w:rPr>
        <w:t xml:space="preserve">ва, централизуемый в бюджете; </w:t>
      </w:r>
    </w:p>
    <w:p w:rsidR="002031F8" w:rsidRDefault="002031F8" w:rsidP="002031F8">
      <w:pPr>
        <w:shd w:val="clear" w:color="auto" w:fill="FFFFFF"/>
        <w:ind w:firstLine="567"/>
        <w:jc w:val="both"/>
        <w:rPr>
          <w:sz w:val="28"/>
        </w:rPr>
      </w:pPr>
      <w:r>
        <w:rPr>
          <w:sz w:val="28"/>
        </w:rPr>
        <w:t xml:space="preserve">чистый доход госпредприятий; </w:t>
      </w:r>
    </w:p>
    <w:p w:rsidR="002031F8" w:rsidRDefault="002031F8" w:rsidP="002031F8">
      <w:pPr>
        <w:shd w:val="clear" w:color="auto" w:fill="FFFFFF"/>
        <w:ind w:firstLine="567"/>
        <w:jc w:val="both"/>
        <w:rPr>
          <w:sz w:val="28"/>
        </w:rPr>
      </w:pPr>
      <w:r>
        <w:rPr>
          <w:sz w:val="28"/>
        </w:rPr>
        <w:t xml:space="preserve">амортизационные отчисления; </w:t>
      </w:r>
    </w:p>
    <w:p w:rsidR="002031F8" w:rsidRDefault="002031F8" w:rsidP="002031F8">
      <w:pPr>
        <w:shd w:val="clear" w:color="auto" w:fill="FFFFFF"/>
        <w:ind w:firstLine="567"/>
        <w:jc w:val="both"/>
        <w:rPr>
          <w:sz w:val="28"/>
        </w:rPr>
      </w:pPr>
      <w:r>
        <w:rPr>
          <w:sz w:val="28"/>
        </w:rPr>
        <w:t>средства н</w:t>
      </w:r>
      <w:r>
        <w:rPr>
          <w:sz w:val="28"/>
        </w:rPr>
        <w:t>а</w:t>
      </w:r>
      <w:r>
        <w:rPr>
          <w:sz w:val="28"/>
        </w:rPr>
        <w:t xml:space="preserve">селения через налоги в бюджет; </w:t>
      </w:r>
    </w:p>
    <w:p w:rsidR="002031F8" w:rsidRDefault="002031F8" w:rsidP="002031F8">
      <w:pPr>
        <w:shd w:val="clear" w:color="auto" w:fill="FFFFFF"/>
        <w:ind w:firstLine="567"/>
        <w:jc w:val="both"/>
        <w:rPr>
          <w:sz w:val="28"/>
        </w:rPr>
      </w:pPr>
      <w:r>
        <w:rPr>
          <w:sz w:val="28"/>
        </w:rPr>
        <w:t xml:space="preserve">поступления от займов (внутренних и внешних); долгосрочные кредиты банков. </w:t>
      </w:r>
    </w:p>
    <w:p w:rsidR="002031F8" w:rsidRDefault="002031F8" w:rsidP="002031F8">
      <w:pPr>
        <w:shd w:val="clear" w:color="auto" w:fill="FFFFFF"/>
        <w:ind w:firstLine="709"/>
        <w:jc w:val="both"/>
        <w:rPr>
          <w:sz w:val="28"/>
          <w:szCs w:val="32"/>
        </w:rPr>
      </w:pPr>
      <w:r>
        <w:rPr>
          <w:sz w:val="28"/>
        </w:rPr>
        <w:t>Государственные внешние займы, в</w:t>
      </w:r>
      <w:r>
        <w:rPr>
          <w:bCs/>
          <w:sz w:val="28"/>
        </w:rPr>
        <w:t xml:space="preserve"> свою очередь, порождают</w:t>
      </w:r>
      <w:r>
        <w:rPr>
          <w:sz w:val="28"/>
        </w:rPr>
        <w:t xml:space="preserve"> государственный до</w:t>
      </w:r>
      <w:proofErr w:type="gramStart"/>
      <w:r>
        <w:rPr>
          <w:sz w:val="28"/>
        </w:rPr>
        <w:t>лг стр</w:t>
      </w:r>
      <w:proofErr w:type="gramEnd"/>
      <w:r>
        <w:rPr>
          <w:sz w:val="28"/>
        </w:rPr>
        <w:t>аны</w:t>
      </w:r>
      <w:r>
        <w:rPr>
          <w:bCs/>
          <w:sz w:val="28"/>
        </w:rPr>
        <w:t>. Характеристика и м</w:t>
      </w:r>
      <w:r>
        <w:rPr>
          <w:sz w:val="28"/>
        </w:rPr>
        <w:t>етоды управления государственным долгом в Республике Казахстан</w:t>
      </w:r>
      <w:r>
        <w:rPr>
          <w:sz w:val="28"/>
          <w:szCs w:val="32"/>
        </w:rPr>
        <w:t xml:space="preserve"> представлены в таблице 3.</w:t>
      </w:r>
    </w:p>
    <w:p w:rsidR="002031F8" w:rsidRDefault="002031F8" w:rsidP="002031F8">
      <w:pPr>
        <w:ind w:firstLine="709"/>
        <w:jc w:val="both"/>
        <w:rPr>
          <w:b/>
          <w:sz w:val="28"/>
          <w:szCs w:val="32"/>
        </w:rPr>
      </w:pPr>
    </w:p>
    <w:p w:rsidR="002031F8" w:rsidRDefault="002031F8" w:rsidP="002031F8">
      <w:pPr>
        <w:pStyle w:val="a8"/>
        <w:ind w:firstLine="709"/>
        <w:jc w:val="both"/>
        <w:rPr>
          <w:b w:val="0"/>
        </w:rPr>
      </w:pPr>
      <w:r>
        <w:rPr>
          <w:b w:val="0"/>
        </w:rPr>
        <w:t>Таблица 3 - Государственный кредит, государственный долг и методы управления государственным долгом в Республике Казахстан</w:t>
      </w:r>
    </w:p>
    <w:p w:rsidR="002031F8" w:rsidRDefault="002031F8" w:rsidP="002031F8">
      <w:pPr>
        <w:ind w:firstLine="709"/>
        <w:jc w:val="both"/>
        <w:rPr>
          <w:sz w:val="28"/>
          <w:szCs w:val="32"/>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0"/>
        <w:gridCol w:w="7560"/>
      </w:tblGrid>
      <w:tr w:rsidR="002031F8" w:rsidTr="00887FA5">
        <w:tc>
          <w:tcPr>
            <w:tcW w:w="2340" w:type="dxa"/>
          </w:tcPr>
          <w:p w:rsidR="002031F8" w:rsidRDefault="002031F8" w:rsidP="00887FA5">
            <w:pPr>
              <w:jc w:val="center"/>
              <w:rPr>
                <w:bCs/>
                <w:i/>
                <w:iCs/>
                <w:szCs w:val="32"/>
              </w:rPr>
            </w:pPr>
            <w:r>
              <w:rPr>
                <w:bCs/>
                <w:i/>
                <w:iCs/>
                <w:szCs w:val="32"/>
              </w:rPr>
              <w:t>Определение</w:t>
            </w:r>
          </w:p>
        </w:tc>
        <w:tc>
          <w:tcPr>
            <w:tcW w:w="7560" w:type="dxa"/>
          </w:tcPr>
          <w:p w:rsidR="002031F8" w:rsidRDefault="002031F8" w:rsidP="00887FA5">
            <w:pPr>
              <w:jc w:val="center"/>
              <w:rPr>
                <w:bCs/>
                <w:i/>
                <w:iCs/>
                <w:szCs w:val="32"/>
              </w:rPr>
            </w:pPr>
            <w:r>
              <w:rPr>
                <w:bCs/>
                <w:i/>
                <w:iCs/>
                <w:szCs w:val="32"/>
              </w:rPr>
              <w:t>Характеристика</w:t>
            </w:r>
          </w:p>
        </w:tc>
      </w:tr>
      <w:tr w:rsidR="002031F8" w:rsidTr="00887FA5">
        <w:tc>
          <w:tcPr>
            <w:tcW w:w="2340" w:type="dxa"/>
          </w:tcPr>
          <w:p w:rsidR="002031F8" w:rsidRDefault="002031F8" w:rsidP="00887FA5">
            <w:pPr>
              <w:rPr>
                <w:szCs w:val="28"/>
              </w:rPr>
            </w:pPr>
            <w:r>
              <w:rPr>
                <w:szCs w:val="28"/>
              </w:rPr>
              <w:t>Государственный кредит</w:t>
            </w:r>
          </w:p>
        </w:tc>
        <w:tc>
          <w:tcPr>
            <w:tcW w:w="7560" w:type="dxa"/>
          </w:tcPr>
          <w:p w:rsidR="002031F8" w:rsidRDefault="002031F8" w:rsidP="00887FA5">
            <w:pPr>
              <w:jc w:val="both"/>
              <w:rPr>
                <w:szCs w:val="28"/>
              </w:rPr>
            </w:pPr>
            <w:r>
              <w:rPr>
                <w:szCs w:val="28"/>
              </w:rPr>
              <w:t xml:space="preserve">Совокупность кредитных отношений, в которых заемщиком выступает государство в лице его органов, а кредиторами – физические и юридические лица. </w:t>
            </w:r>
          </w:p>
        </w:tc>
      </w:tr>
      <w:tr w:rsidR="002031F8" w:rsidTr="00887FA5">
        <w:tc>
          <w:tcPr>
            <w:tcW w:w="2340" w:type="dxa"/>
          </w:tcPr>
          <w:p w:rsidR="002031F8" w:rsidRDefault="002031F8" w:rsidP="00887FA5">
            <w:pPr>
              <w:rPr>
                <w:szCs w:val="28"/>
              </w:rPr>
            </w:pPr>
            <w:r>
              <w:rPr>
                <w:szCs w:val="28"/>
              </w:rPr>
              <w:lastRenderedPageBreak/>
              <w:t xml:space="preserve">Государственный долг </w:t>
            </w:r>
          </w:p>
        </w:tc>
        <w:tc>
          <w:tcPr>
            <w:tcW w:w="7560" w:type="dxa"/>
          </w:tcPr>
          <w:p w:rsidR="002031F8" w:rsidRDefault="002031F8" w:rsidP="00887FA5">
            <w:pPr>
              <w:jc w:val="both"/>
              <w:rPr>
                <w:szCs w:val="28"/>
              </w:rPr>
            </w:pPr>
            <w:r>
              <w:rPr>
                <w:szCs w:val="28"/>
              </w:rPr>
              <w:t>Сумма задолженностей по выпущенным и непогашенным госзаймам, включая начисленные по ним проценты.</w:t>
            </w:r>
          </w:p>
        </w:tc>
      </w:tr>
      <w:tr w:rsidR="002031F8" w:rsidTr="00887FA5">
        <w:tc>
          <w:tcPr>
            <w:tcW w:w="2340" w:type="dxa"/>
          </w:tcPr>
          <w:p w:rsidR="002031F8" w:rsidRDefault="002031F8" w:rsidP="00887FA5">
            <w:pPr>
              <w:rPr>
                <w:szCs w:val="28"/>
              </w:rPr>
            </w:pPr>
            <w:r>
              <w:rPr>
                <w:szCs w:val="28"/>
              </w:rPr>
              <w:t xml:space="preserve">Госзаймы </w:t>
            </w:r>
          </w:p>
        </w:tc>
        <w:tc>
          <w:tcPr>
            <w:tcW w:w="7560" w:type="dxa"/>
          </w:tcPr>
          <w:p w:rsidR="002031F8" w:rsidRDefault="002031F8" w:rsidP="00887FA5">
            <w:pPr>
              <w:jc w:val="both"/>
              <w:rPr>
                <w:szCs w:val="28"/>
              </w:rPr>
            </w:pPr>
            <w:r>
              <w:rPr>
                <w:szCs w:val="28"/>
              </w:rPr>
              <w:t>Временно свободные денежные средства населения, предприятий, организаций привлекаются на финансирование общественных потребностей путем выпуска и реализаций облигаций, казначейских обязательств и других видов государственных ЦБ</w:t>
            </w:r>
          </w:p>
        </w:tc>
      </w:tr>
      <w:tr w:rsidR="002031F8" w:rsidTr="00887FA5">
        <w:tc>
          <w:tcPr>
            <w:tcW w:w="2340" w:type="dxa"/>
          </w:tcPr>
          <w:p w:rsidR="002031F8" w:rsidRDefault="002031F8" w:rsidP="00887FA5">
            <w:pPr>
              <w:rPr>
                <w:szCs w:val="28"/>
              </w:rPr>
            </w:pPr>
            <w:r>
              <w:rPr>
                <w:szCs w:val="28"/>
              </w:rPr>
              <w:t>Облигация</w:t>
            </w:r>
          </w:p>
        </w:tc>
        <w:tc>
          <w:tcPr>
            <w:tcW w:w="7560" w:type="dxa"/>
          </w:tcPr>
          <w:p w:rsidR="002031F8" w:rsidRDefault="002031F8" w:rsidP="00887FA5">
            <w:pPr>
              <w:jc w:val="both"/>
              <w:rPr>
                <w:szCs w:val="28"/>
              </w:rPr>
            </w:pPr>
            <w:r>
              <w:rPr>
                <w:szCs w:val="28"/>
              </w:rPr>
              <w:t xml:space="preserve">Наиболее распространенный вид ЦБ, она символизирует государственное долговое обязательство и дает право ее владельцу по истечении определенного срока получить обратно сумму долга и проценты </w:t>
            </w:r>
          </w:p>
        </w:tc>
      </w:tr>
      <w:tr w:rsidR="002031F8" w:rsidTr="00887FA5">
        <w:tc>
          <w:tcPr>
            <w:tcW w:w="2340" w:type="dxa"/>
          </w:tcPr>
          <w:p w:rsidR="002031F8" w:rsidRDefault="002031F8" w:rsidP="00887FA5">
            <w:pPr>
              <w:rPr>
                <w:szCs w:val="28"/>
              </w:rPr>
            </w:pPr>
            <w:r>
              <w:rPr>
                <w:szCs w:val="28"/>
              </w:rPr>
              <w:t>Рефинансирование</w:t>
            </w:r>
          </w:p>
        </w:tc>
        <w:tc>
          <w:tcPr>
            <w:tcW w:w="7560" w:type="dxa"/>
          </w:tcPr>
          <w:p w:rsidR="002031F8" w:rsidRDefault="002031F8" w:rsidP="00887FA5">
            <w:pPr>
              <w:jc w:val="both"/>
              <w:rPr>
                <w:szCs w:val="28"/>
              </w:rPr>
            </w:pPr>
            <w:r>
              <w:rPr>
                <w:szCs w:val="28"/>
              </w:rPr>
              <w:t xml:space="preserve">- погашение имеющейся государственной задолженности за счет выпуска нового выпуска нового займа. При этом облигации нового займа выдаются взамен ранее </w:t>
            </w:r>
            <w:proofErr w:type="gramStart"/>
            <w:r>
              <w:rPr>
                <w:szCs w:val="28"/>
              </w:rPr>
              <w:t>выпущенных</w:t>
            </w:r>
            <w:proofErr w:type="gramEnd"/>
            <w:r>
              <w:rPr>
                <w:szCs w:val="28"/>
              </w:rPr>
              <w:t xml:space="preserve"> в одинаковом стоимостном соотношении без учета курсовой разницы</w:t>
            </w:r>
          </w:p>
        </w:tc>
      </w:tr>
      <w:tr w:rsidR="002031F8" w:rsidTr="00887FA5">
        <w:tc>
          <w:tcPr>
            <w:tcW w:w="2340" w:type="dxa"/>
          </w:tcPr>
          <w:p w:rsidR="002031F8" w:rsidRDefault="002031F8" w:rsidP="00887FA5">
            <w:pPr>
              <w:rPr>
                <w:szCs w:val="28"/>
              </w:rPr>
            </w:pPr>
            <w:r>
              <w:rPr>
                <w:szCs w:val="28"/>
              </w:rPr>
              <w:t xml:space="preserve">Конверсия </w:t>
            </w:r>
          </w:p>
        </w:tc>
        <w:tc>
          <w:tcPr>
            <w:tcW w:w="7560" w:type="dxa"/>
          </w:tcPr>
          <w:p w:rsidR="002031F8" w:rsidRDefault="002031F8" w:rsidP="00887FA5">
            <w:pPr>
              <w:jc w:val="both"/>
              <w:rPr>
                <w:szCs w:val="28"/>
              </w:rPr>
            </w:pPr>
            <w:r>
              <w:rPr>
                <w:szCs w:val="28"/>
              </w:rPr>
              <w:t xml:space="preserve">- изменение условий ранее выпущенного займа по доходности, как в </w:t>
            </w:r>
            <w:proofErr w:type="gramStart"/>
            <w:r>
              <w:rPr>
                <w:szCs w:val="28"/>
              </w:rPr>
              <w:t>меньшую</w:t>
            </w:r>
            <w:proofErr w:type="gramEnd"/>
            <w:r>
              <w:rPr>
                <w:szCs w:val="28"/>
              </w:rPr>
              <w:t xml:space="preserve">, так и в большую. В первом случае правительство поступает при значительных расходах </w:t>
            </w:r>
            <w:proofErr w:type="gramStart"/>
            <w:r>
              <w:rPr>
                <w:szCs w:val="28"/>
              </w:rPr>
              <w:t>по долгу</w:t>
            </w:r>
            <w:proofErr w:type="gramEnd"/>
            <w:r>
              <w:rPr>
                <w:szCs w:val="28"/>
              </w:rPr>
              <w:t>, во втором – при наличии инфляции или с целью усиления заинтересованности населения в приобретении облигаций займа</w:t>
            </w:r>
          </w:p>
        </w:tc>
      </w:tr>
      <w:tr w:rsidR="002031F8" w:rsidTr="00887FA5">
        <w:tc>
          <w:tcPr>
            <w:tcW w:w="2340" w:type="dxa"/>
          </w:tcPr>
          <w:p w:rsidR="002031F8" w:rsidRDefault="002031F8" w:rsidP="00887FA5">
            <w:pPr>
              <w:rPr>
                <w:szCs w:val="28"/>
              </w:rPr>
            </w:pPr>
            <w:r>
              <w:rPr>
                <w:szCs w:val="28"/>
              </w:rPr>
              <w:t xml:space="preserve">Консолидация </w:t>
            </w:r>
          </w:p>
        </w:tc>
        <w:tc>
          <w:tcPr>
            <w:tcW w:w="7560" w:type="dxa"/>
          </w:tcPr>
          <w:p w:rsidR="002031F8" w:rsidRDefault="002031F8" w:rsidP="00887FA5">
            <w:pPr>
              <w:jc w:val="both"/>
              <w:rPr>
                <w:szCs w:val="28"/>
              </w:rPr>
            </w:pPr>
            <w:r>
              <w:rPr>
                <w:szCs w:val="28"/>
              </w:rPr>
              <w:t>- изменение первоначальных условий займа по срокам – с их продлением или сокращением</w:t>
            </w:r>
          </w:p>
        </w:tc>
      </w:tr>
      <w:tr w:rsidR="002031F8" w:rsidTr="00887FA5">
        <w:tc>
          <w:tcPr>
            <w:tcW w:w="2340" w:type="dxa"/>
          </w:tcPr>
          <w:p w:rsidR="002031F8" w:rsidRDefault="002031F8" w:rsidP="00887FA5">
            <w:pPr>
              <w:rPr>
                <w:szCs w:val="28"/>
              </w:rPr>
            </w:pPr>
            <w:r>
              <w:rPr>
                <w:szCs w:val="28"/>
              </w:rPr>
              <w:t xml:space="preserve">Унификация </w:t>
            </w:r>
          </w:p>
        </w:tc>
        <w:tc>
          <w:tcPr>
            <w:tcW w:w="7560" w:type="dxa"/>
          </w:tcPr>
          <w:p w:rsidR="002031F8" w:rsidRDefault="002031F8" w:rsidP="00887FA5">
            <w:pPr>
              <w:jc w:val="both"/>
              <w:rPr>
                <w:szCs w:val="28"/>
              </w:rPr>
            </w:pPr>
            <w:r>
              <w:rPr>
                <w:szCs w:val="28"/>
              </w:rPr>
              <w:t>- объединение нескольких займов в один, что упрощает управление государственным долгом</w:t>
            </w:r>
          </w:p>
        </w:tc>
      </w:tr>
      <w:tr w:rsidR="002031F8" w:rsidTr="00887FA5">
        <w:tc>
          <w:tcPr>
            <w:tcW w:w="2340" w:type="dxa"/>
          </w:tcPr>
          <w:p w:rsidR="002031F8" w:rsidRDefault="002031F8" w:rsidP="00887FA5">
            <w:pPr>
              <w:rPr>
                <w:szCs w:val="28"/>
              </w:rPr>
            </w:pPr>
            <w:r>
              <w:rPr>
                <w:szCs w:val="28"/>
              </w:rPr>
              <w:t>Обмен облигаций по регрессивному соотношению</w:t>
            </w:r>
          </w:p>
        </w:tc>
        <w:tc>
          <w:tcPr>
            <w:tcW w:w="7560" w:type="dxa"/>
          </w:tcPr>
          <w:p w:rsidR="002031F8" w:rsidRDefault="002031F8" w:rsidP="00887FA5">
            <w:pPr>
              <w:jc w:val="both"/>
              <w:rPr>
                <w:szCs w:val="28"/>
              </w:rPr>
            </w:pPr>
            <w:r>
              <w:rPr>
                <w:szCs w:val="28"/>
              </w:rPr>
              <w:t xml:space="preserve">- проводится в случае дефляции национальной денежной единицы, и государству не выгодно рассчитываться по займам более «дорогими деньгами» чем они были при выпуске займа </w:t>
            </w:r>
          </w:p>
        </w:tc>
      </w:tr>
      <w:tr w:rsidR="002031F8" w:rsidTr="00887FA5">
        <w:tc>
          <w:tcPr>
            <w:tcW w:w="2340" w:type="dxa"/>
          </w:tcPr>
          <w:p w:rsidR="002031F8" w:rsidRDefault="002031F8" w:rsidP="00887FA5">
            <w:pPr>
              <w:rPr>
                <w:szCs w:val="28"/>
              </w:rPr>
            </w:pPr>
            <w:r>
              <w:rPr>
                <w:szCs w:val="28"/>
              </w:rPr>
              <w:t>Отсрочка погашения займов</w:t>
            </w:r>
          </w:p>
        </w:tc>
        <w:tc>
          <w:tcPr>
            <w:tcW w:w="7560" w:type="dxa"/>
          </w:tcPr>
          <w:p w:rsidR="002031F8" w:rsidRDefault="002031F8" w:rsidP="00887FA5">
            <w:pPr>
              <w:jc w:val="both"/>
              <w:rPr>
                <w:szCs w:val="28"/>
              </w:rPr>
            </w:pPr>
            <w:r>
              <w:rPr>
                <w:szCs w:val="28"/>
              </w:rPr>
              <w:t>- применяется при значительной государственной задолженности, а также связанными с ними финансовыми затруднениями, и правительство объявляет о перенесении сроков погашения займов и выплаты доходов по ним на поздние сроки</w:t>
            </w:r>
          </w:p>
        </w:tc>
      </w:tr>
      <w:tr w:rsidR="002031F8" w:rsidTr="00887FA5">
        <w:tc>
          <w:tcPr>
            <w:tcW w:w="2340" w:type="dxa"/>
          </w:tcPr>
          <w:p w:rsidR="002031F8" w:rsidRDefault="002031F8" w:rsidP="00887FA5">
            <w:pPr>
              <w:rPr>
                <w:szCs w:val="28"/>
              </w:rPr>
            </w:pPr>
            <w:r>
              <w:rPr>
                <w:szCs w:val="28"/>
              </w:rPr>
              <w:t>Отказ от уплаты государственного долга (аннулирование)</w:t>
            </w:r>
          </w:p>
        </w:tc>
        <w:tc>
          <w:tcPr>
            <w:tcW w:w="7560" w:type="dxa"/>
          </w:tcPr>
          <w:p w:rsidR="002031F8" w:rsidRDefault="002031F8" w:rsidP="00887FA5">
            <w:pPr>
              <w:jc w:val="both"/>
              <w:rPr>
                <w:szCs w:val="28"/>
              </w:rPr>
            </w:pPr>
            <w:r>
              <w:rPr>
                <w:szCs w:val="28"/>
              </w:rPr>
              <w:t xml:space="preserve">- происходит при смене политического режима в стране и непризнании нового правительства выполнять прежние обязательства по причинам их неправомерности. Отказ может быть следствием банкротства </w:t>
            </w:r>
          </w:p>
        </w:tc>
      </w:tr>
    </w:tbl>
    <w:p w:rsidR="002031F8" w:rsidRDefault="002031F8" w:rsidP="002031F8">
      <w:pPr>
        <w:jc w:val="center"/>
        <w:rPr>
          <w:b/>
          <w:sz w:val="28"/>
          <w:szCs w:val="32"/>
        </w:rPr>
      </w:pPr>
    </w:p>
    <w:p w:rsidR="002031F8" w:rsidRDefault="002031F8" w:rsidP="002031F8">
      <w:pPr>
        <w:pStyle w:val="a5"/>
        <w:spacing w:after="0"/>
        <w:ind w:left="0"/>
        <w:jc w:val="center"/>
        <w:rPr>
          <w:b/>
          <w:iCs/>
          <w:sz w:val="28"/>
          <w:szCs w:val="28"/>
        </w:rPr>
      </w:pPr>
      <w:r>
        <w:rPr>
          <w:b/>
          <w:iCs/>
          <w:sz w:val="28"/>
          <w:szCs w:val="28"/>
        </w:rPr>
        <w:t>4 Финансовая политика Казахстана на современном этапе его развития</w:t>
      </w:r>
    </w:p>
    <w:p w:rsidR="002031F8" w:rsidRDefault="002031F8" w:rsidP="002031F8">
      <w:pPr>
        <w:ind w:firstLine="567"/>
        <w:jc w:val="both"/>
        <w:rPr>
          <w:sz w:val="28"/>
        </w:rPr>
      </w:pPr>
      <w:r>
        <w:rPr>
          <w:sz w:val="28"/>
        </w:rPr>
        <w:t xml:space="preserve">По данным Министерства финансов РК, дефицит госбюджета на 1 декабря 2010г. составил - 491,4 </w:t>
      </w:r>
      <w:proofErr w:type="spellStart"/>
      <w:proofErr w:type="gramStart"/>
      <w:r>
        <w:rPr>
          <w:sz w:val="28"/>
        </w:rPr>
        <w:t>млрд</w:t>
      </w:r>
      <w:proofErr w:type="spellEnd"/>
      <w:proofErr w:type="gramEnd"/>
      <w:r>
        <w:rPr>
          <w:sz w:val="28"/>
        </w:rPr>
        <w:t xml:space="preserve"> тенге, по республиканскому бюджету - 591,4 </w:t>
      </w:r>
      <w:proofErr w:type="spellStart"/>
      <w:r>
        <w:rPr>
          <w:sz w:val="28"/>
        </w:rPr>
        <w:t>млрд</w:t>
      </w:r>
      <w:proofErr w:type="spellEnd"/>
      <w:r>
        <w:rPr>
          <w:sz w:val="28"/>
        </w:rPr>
        <w:t xml:space="preserve"> тенге, или 3,1% к прогнозируемому ВВП. Ожидается, что к концу года он не превысит 3,5% при изначально </w:t>
      </w:r>
      <w:proofErr w:type="gramStart"/>
      <w:r>
        <w:rPr>
          <w:sz w:val="28"/>
        </w:rPr>
        <w:t>запланированных</w:t>
      </w:r>
      <w:proofErr w:type="gramEnd"/>
      <w:r>
        <w:rPr>
          <w:sz w:val="28"/>
        </w:rPr>
        <w:t xml:space="preserve"> 4,2%. На последующие годы также заложено снижение этого показателя.</w:t>
      </w:r>
    </w:p>
    <w:p w:rsidR="002031F8" w:rsidRDefault="002031F8" w:rsidP="002031F8">
      <w:pPr>
        <w:ind w:firstLine="567"/>
        <w:jc w:val="both"/>
        <w:rPr>
          <w:sz w:val="28"/>
        </w:rPr>
      </w:pPr>
      <w:r>
        <w:rPr>
          <w:sz w:val="28"/>
        </w:rPr>
        <w:t xml:space="preserve">Поступления государственного бюджета без учета поступления займов на 1 декабря 2010г. составили 3826,9 </w:t>
      </w:r>
      <w:proofErr w:type="spellStart"/>
      <w:proofErr w:type="gramStart"/>
      <w:r>
        <w:rPr>
          <w:sz w:val="28"/>
        </w:rPr>
        <w:t>млрд</w:t>
      </w:r>
      <w:proofErr w:type="spellEnd"/>
      <w:proofErr w:type="gramEnd"/>
      <w:r>
        <w:rPr>
          <w:sz w:val="28"/>
        </w:rPr>
        <w:t xml:space="preserve"> тенге, или 100,7%. В республиканский бюджет поступили 3230,3 </w:t>
      </w:r>
      <w:proofErr w:type="spellStart"/>
      <w:r>
        <w:rPr>
          <w:sz w:val="28"/>
        </w:rPr>
        <w:t>млрд</w:t>
      </w:r>
      <w:proofErr w:type="spellEnd"/>
      <w:r>
        <w:rPr>
          <w:sz w:val="28"/>
        </w:rPr>
        <w:t xml:space="preserve"> тенге, или 100,2%. По итогам года Минфин ожидает перевыполнения плана увеличения доходной части республиканского бюджета на 6,5%. При этом налоговые поступления выросли на 133,4 </w:t>
      </w:r>
      <w:proofErr w:type="spellStart"/>
      <w:r>
        <w:rPr>
          <w:sz w:val="28"/>
        </w:rPr>
        <w:t>млрд</w:t>
      </w:r>
      <w:proofErr w:type="spellEnd"/>
      <w:r>
        <w:rPr>
          <w:sz w:val="28"/>
        </w:rPr>
        <w:t xml:space="preserve"> тенге, или на 7,1% против запланированных ранее.</w:t>
      </w:r>
    </w:p>
    <w:p w:rsidR="002031F8" w:rsidRDefault="002031F8" w:rsidP="002031F8">
      <w:pPr>
        <w:ind w:firstLine="567"/>
        <w:jc w:val="both"/>
        <w:rPr>
          <w:sz w:val="28"/>
        </w:rPr>
      </w:pPr>
      <w:r>
        <w:rPr>
          <w:sz w:val="28"/>
        </w:rPr>
        <w:t xml:space="preserve">Расходы госбюджета за 11 месяцев 2010г. составили 4318,3 </w:t>
      </w:r>
      <w:proofErr w:type="spellStart"/>
      <w:proofErr w:type="gramStart"/>
      <w:r>
        <w:rPr>
          <w:sz w:val="28"/>
        </w:rPr>
        <w:t>млрд</w:t>
      </w:r>
      <w:proofErr w:type="spellEnd"/>
      <w:proofErr w:type="gramEnd"/>
      <w:r>
        <w:rPr>
          <w:sz w:val="28"/>
        </w:rPr>
        <w:t xml:space="preserve"> тенге, в т.ч. по республиканскому бюджету исполнены на 95,1%. Согласно </w:t>
      </w:r>
      <w:r>
        <w:rPr>
          <w:sz w:val="28"/>
        </w:rPr>
        <w:lastRenderedPageBreak/>
        <w:t xml:space="preserve">проведенному совместно с администраторами анализу исполнения расходов, средства республиканского бюджета ожидается освоить на 4303,2 </w:t>
      </w:r>
      <w:proofErr w:type="spellStart"/>
      <w:r>
        <w:rPr>
          <w:sz w:val="28"/>
        </w:rPr>
        <w:t>млрд</w:t>
      </w:r>
      <w:proofErr w:type="spellEnd"/>
      <w:r>
        <w:rPr>
          <w:sz w:val="28"/>
        </w:rPr>
        <w:t xml:space="preserve"> тенге или 99,6%.</w:t>
      </w:r>
    </w:p>
    <w:p w:rsidR="002031F8" w:rsidRDefault="002031F8" w:rsidP="002031F8">
      <w:pPr>
        <w:ind w:firstLine="567"/>
        <w:jc w:val="both"/>
        <w:rPr>
          <w:sz w:val="28"/>
        </w:rPr>
      </w:pPr>
      <w:r>
        <w:rPr>
          <w:sz w:val="28"/>
        </w:rPr>
        <w:t>В 2010г. Правительство РК по поручению Президента проделало большую работу по стимуляции роста отчислений в государственную и республиканскую казну, а также разработаны и реализуются следующие мероприятия:</w:t>
      </w:r>
    </w:p>
    <w:p w:rsidR="002031F8" w:rsidRDefault="002031F8" w:rsidP="002031F8">
      <w:pPr>
        <w:ind w:firstLine="567"/>
        <w:jc w:val="both"/>
        <w:rPr>
          <w:sz w:val="28"/>
          <w:szCs w:val="28"/>
        </w:rPr>
      </w:pPr>
      <w:r>
        <w:rPr>
          <w:sz w:val="28"/>
          <w:szCs w:val="28"/>
        </w:rPr>
        <w:t>1) эффективная налоговая политика является залогом проведения успешной бюджетной политики государства;</w:t>
      </w:r>
    </w:p>
    <w:p w:rsidR="002031F8" w:rsidRDefault="002031F8" w:rsidP="002031F8">
      <w:pPr>
        <w:ind w:firstLine="567"/>
        <w:jc w:val="both"/>
        <w:rPr>
          <w:sz w:val="28"/>
          <w:szCs w:val="28"/>
        </w:rPr>
      </w:pPr>
      <w:proofErr w:type="gramStart"/>
      <w:r>
        <w:rPr>
          <w:sz w:val="28"/>
          <w:szCs w:val="28"/>
        </w:rPr>
        <w:t xml:space="preserve">2) бюджетная политика будет проводиться с учетом новых подходов в бюджетном планировании; будет осуществляться умеренная политика государственных расходов, предусматривающая не ограничение, а рост расходов бюджета, </w:t>
      </w:r>
      <w:r>
        <w:rPr>
          <w:sz w:val="28"/>
          <w:szCs w:val="28"/>
          <w:lang w:val="kk-KZ"/>
        </w:rPr>
        <w:t>оказывающих стимулирующее воздействие на экономику в целом</w:t>
      </w:r>
      <w:r>
        <w:rPr>
          <w:sz w:val="28"/>
          <w:szCs w:val="28"/>
        </w:rPr>
        <w:t>;</w:t>
      </w:r>
      <w:proofErr w:type="gramEnd"/>
    </w:p>
    <w:p w:rsidR="002031F8" w:rsidRDefault="002031F8" w:rsidP="002031F8">
      <w:pPr>
        <w:ind w:firstLine="567"/>
        <w:jc w:val="both"/>
        <w:rPr>
          <w:sz w:val="28"/>
          <w:szCs w:val="28"/>
        </w:rPr>
      </w:pPr>
      <w:r>
        <w:rPr>
          <w:sz w:val="28"/>
          <w:szCs w:val="28"/>
        </w:rPr>
        <w:t>3) для обеспечения</w:t>
      </w:r>
      <w:r>
        <w:rPr>
          <w:sz w:val="28"/>
          <w:szCs w:val="28"/>
          <w:lang w:val="kk-KZ"/>
        </w:rPr>
        <w:t xml:space="preserve"> </w:t>
      </w:r>
      <w:r>
        <w:rPr>
          <w:sz w:val="28"/>
          <w:szCs w:val="28"/>
        </w:rPr>
        <w:t>устойчивого</w:t>
      </w:r>
      <w:r>
        <w:rPr>
          <w:sz w:val="28"/>
          <w:szCs w:val="28"/>
          <w:lang w:val="kk-KZ"/>
        </w:rPr>
        <w:t xml:space="preserve"> </w:t>
      </w:r>
      <w:r>
        <w:rPr>
          <w:sz w:val="28"/>
          <w:szCs w:val="28"/>
        </w:rPr>
        <w:t>экономического</w:t>
      </w:r>
      <w:r>
        <w:rPr>
          <w:sz w:val="28"/>
          <w:szCs w:val="28"/>
          <w:lang w:val="kk-KZ"/>
        </w:rPr>
        <w:t xml:space="preserve"> роста, </w:t>
      </w:r>
      <w:r>
        <w:rPr>
          <w:sz w:val="28"/>
          <w:szCs w:val="28"/>
        </w:rPr>
        <w:t>стимулирования</w:t>
      </w:r>
      <w:r>
        <w:rPr>
          <w:sz w:val="28"/>
          <w:szCs w:val="28"/>
          <w:lang w:val="kk-KZ"/>
        </w:rPr>
        <w:t xml:space="preserve"> </w:t>
      </w:r>
      <w:r>
        <w:rPr>
          <w:sz w:val="28"/>
          <w:szCs w:val="28"/>
        </w:rPr>
        <w:t>конкурентоспособности</w:t>
      </w:r>
      <w:r>
        <w:rPr>
          <w:sz w:val="28"/>
          <w:szCs w:val="28"/>
          <w:lang w:val="kk-KZ"/>
        </w:rPr>
        <w:t xml:space="preserve"> бизнеса и </w:t>
      </w:r>
      <w:r>
        <w:rPr>
          <w:sz w:val="28"/>
          <w:szCs w:val="28"/>
        </w:rPr>
        <w:t>дальнейшего совершенствования налогового администрирования</w:t>
      </w:r>
      <w:r>
        <w:rPr>
          <w:sz w:val="28"/>
          <w:szCs w:val="28"/>
          <w:lang w:val="kk-KZ"/>
        </w:rPr>
        <w:t xml:space="preserve"> </w:t>
      </w:r>
      <w:r>
        <w:rPr>
          <w:sz w:val="28"/>
          <w:szCs w:val="28"/>
        </w:rPr>
        <w:t xml:space="preserve">налоговая политика государства будет направлена </w:t>
      </w:r>
      <w:proofErr w:type="gramStart"/>
      <w:r>
        <w:rPr>
          <w:sz w:val="28"/>
          <w:szCs w:val="28"/>
        </w:rPr>
        <w:t>на</w:t>
      </w:r>
      <w:proofErr w:type="gramEnd"/>
      <w:r>
        <w:rPr>
          <w:sz w:val="28"/>
          <w:szCs w:val="28"/>
        </w:rPr>
        <w:t>:</w:t>
      </w:r>
    </w:p>
    <w:p w:rsidR="002031F8" w:rsidRDefault="002031F8" w:rsidP="002031F8">
      <w:pPr>
        <w:ind w:firstLine="567"/>
        <w:jc w:val="both"/>
        <w:rPr>
          <w:bCs/>
          <w:iCs/>
          <w:sz w:val="28"/>
          <w:szCs w:val="28"/>
        </w:rPr>
      </w:pPr>
      <w:r>
        <w:rPr>
          <w:bCs/>
          <w:sz w:val="28"/>
          <w:szCs w:val="28"/>
        </w:rPr>
        <w:t xml:space="preserve">– создание </w:t>
      </w:r>
      <w:r>
        <w:rPr>
          <w:bCs/>
          <w:iCs/>
          <w:sz w:val="28"/>
          <w:szCs w:val="28"/>
        </w:rPr>
        <w:t>конкурентной налоговой системы, которая позволит усилить конкурентоспособность страны;</w:t>
      </w:r>
    </w:p>
    <w:p w:rsidR="002031F8" w:rsidRDefault="002031F8" w:rsidP="002031F8">
      <w:pPr>
        <w:pStyle w:val="a7"/>
        <w:spacing w:before="0" w:beforeAutospacing="0" w:after="0" w:afterAutospacing="0"/>
        <w:ind w:firstLine="567"/>
        <w:jc w:val="both"/>
        <w:rPr>
          <w:rFonts w:ascii="Times New Roman" w:hAnsi="Times New Roman" w:cs="Times New Roman"/>
          <w:sz w:val="28"/>
          <w:szCs w:val="28"/>
        </w:rPr>
      </w:pPr>
      <w:r>
        <w:rPr>
          <w:rFonts w:ascii="Times New Roman" w:hAnsi="Times New Roman" w:cs="Times New Roman"/>
          <w:sz w:val="28"/>
          <w:szCs w:val="28"/>
        </w:rPr>
        <w:t xml:space="preserve">– приведение налоговой системы в соответствие с задачами нового этапа развития Казахстана, что должно способствовать </w:t>
      </w:r>
      <w:r>
        <w:rPr>
          <w:rFonts w:ascii="Times New Roman" w:hAnsi="Times New Roman" w:cs="Times New Roman"/>
          <w:bCs/>
          <w:sz w:val="28"/>
          <w:szCs w:val="28"/>
        </w:rPr>
        <w:t>модернизации и диверсификации экономики;</w:t>
      </w:r>
    </w:p>
    <w:p w:rsidR="002031F8" w:rsidRDefault="002031F8" w:rsidP="002031F8">
      <w:pPr>
        <w:pStyle w:val="a7"/>
        <w:spacing w:before="0" w:beforeAutospacing="0" w:after="0" w:afterAutospacing="0"/>
        <w:ind w:firstLine="567"/>
        <w:jc w:val="both"/>
        <w:rPr>
          <w:rFonts w:ascii="Times New Roman" w:hAnsi="Times New Roman" w:cs="Times New Roman"/>
          <w:sz w:val="28"/>
          <w:szCs w:val="28"/>
        </w:rPr>
      </w:pPr>
      <w:r>
        <w:rPr>
          <w:rFonts w:ascii="Times New Roman" w:hAnsi="Times New Roman" w:cs="Times New Roman"/>
          <w:sz w:val="28"/>
          <w:szCs w:val="28"/>
        </w:rPr>
        <w:t xml:space="preserve">– оптимизацию льгот и, соответственно, снижение налоговой нагрузки на </w:t>
      </w:r>
      <w:proofErr w:type="spellStart"/>
      <w:r>
        <w:rPr>
          <w:rFonts w:ascii="Times New Roman" w:hAnsi="Times New Roman" w:cs="Times New Roman"/>
          <w:sz w:val="28"/>
          <w:szCs w:val="28"/>
        </w:rPr>
        <w:t>несырьевой</w:t>
      </w:r>
      <w:proofErr w:type="spellEnd"/>
      <w:r>
        <w:rPr>
          <w:rFonts w:ascii="Times New Roman" w:hAnsi="Times New Roman" w:cs="Times New Roman"/>
          <w:sz w:val="28"/>
          <w:szCs w:val="28"/>
        </w:rPr>
        <w:t xml:space="preserve"> сектор экономики, приведение налогообложения юридических лиц в соответствие с международными стандартами; </w:t>
      </w:r>
    </w:p>
    <w:p w:rsidR="002031F8" w:rsidRDefault="002031F8" w:rsidP="002031F8">
      <w:pPr>
        <w:pStyle w:val="a7"/>
        <w:spacing w:before="0" w:beforeAutospacing="0" w:after="0" w:afterAutospacing="0"/>
        <w:ind w:firstLine="567"/>
        <w:jc w:val="both"/>
        <w:rPr>
          <w:rFonts w:ascii="Times New Roman" w:hAnsi="Times New Roman" w:cs="Times New Roman"/>
          <w:sz w:val="28"/>
          <w:szCs w:val="28"/>
        </w:rPr>
      </w:pPr>
      <w:r>
        <w:rPr>
          <w:rFonts w:ascii="Times New Roman" w:hAnsi="Times New Roman" w:cs="Times New Roman"/>
          <w:sz w:val="28"/>
          <w:szCs w:val="28"/>
        </w:rPr>
        <w:t xml:space="preserve">– приведение налога на добавленную стоимость в соответствие с лучшей мировой практикой; </w:t>
      </w:r>
    </w:p>
    <w:p w:rsidR="002031F8" w:rsidRDefault="002031F8" w:rsidP="002031F8">
      <w:pPr>
        <w:pStyle w:val="a7"/>
        <w:spacing w:before="0" w:beforeAutospacing="0" w:after="0" w:afterAutospacing="0"/>
        <w:ind w:firstLine="567"/>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унифицирование</w:t>
      </w:r>
      <w:proofErr w:type="spellEnd"/>
      <w:r>
        <w:rPr>
          <w:rFonts w:ascii="Times New Roman" w:hAnsi="Times New Roman" w:cs="Times New Roman"/>
          <w:sz w:val="28"/>
          <w:szCs w:val="28"/>
        </w:rPr>
        <w:t xml:space="preserve"> ставок акцизов на импорт и на внутреннее производство; </w:t>
      </w:r>
    </w:p>
    <w:p w:rsidR="002031F8" w:rsidRDefault="002031F8" w:rsidP="002031F8">
      <w:pPr>
        <w:pStyle w:val="a7"/>
        <w:spacing w:before="0" w:beforeAutospacing="0" w:after="0" w:afterAutospacing="0"/>
        <w:ind w:firstLine="567"/>
        <w:jc w:val="both"/>
        <w:rPr>
          <w:rFonts w:ascii="Times New Roman" w:hAnsi="Times New Roman" w:cs="Times New Roman"/>
          <w:sz w:val="28"/>
          <w:szCs w:val="28"/>
        </w:rPr>
      </w:pPr>
      <w:r>
        <w:rPr>
          <w:rFonts w:ascii="Times New Roman" w:hAnsi="Times New Roman" w:cs="Times New Roman"/>
          <w:sz w:val="28"/>
          <w:szCs w:val="28"/>
        </w:rPr>
        <w:t xml:space="preserve">– реформирование системы налогообложения </w:t>
      </w:r>
      <w:proofErr w:type="spellStart"/>
      <w:r>
        <w:rPr>
          <w:rFonts w:ascii="Times New Roman" w:hAnsi="Times New Roman" w:cs="Times New Roman"/>
          <w:sz w:val="28"/>
          <w:szCs w:val="28"/>
        </w:rPr>
        <w:t>недропользователей</w:t>
      </w:r>
      <w:proofErr w:type="spellEnd"/>
      <w:r>
        <w:rPr>
          <w:rFonts w:ascii="Times New Roman" w:hAnsi="Times New Roman" w:cs="Times New Roman"/>
          <w:sz w:val="28"/>
          <w:szCs w:val="28"/>
        </w:rPr>
        <w:t xml:space="preserve">; </w:t>
      </w:r>
    </w:p>
    <w:p w:rsidR="002031F8" w:rsidRDefault="002031F8" w:rsidP="002031F8">
      <w:pPr>
        <w:ind w:firstLine="567"/>
        <w:jc w:val="both"/>
        <w:rPr>
          <w:sz w:val="28"/>
        </w:rPr>
      </w:pPr>
      <w:r>
        <w:rPr>
          <w:sz w:val="28"/>
          <w:szCs w:val="28"/>
        </w:rPr>
        <w:t>– упрощение процедур администрирования, повышение качества налоговых услуг и прозрачности налоговых процедур, сокращение количества налоговой отчетности, упорядочение налоговых проверок.</w:t>
      </w:r>
    </w:p>
    <w:p w:rsidR="002031F8" w:rsidRDefault="002031F8" w:rsidP="002031F8">
      <w:pPr>
        <w:ind w:firstLine="567"/>
        <w:jc w:val="both"/>
        <w:rPr>
          <w:sz w:val="28"/>
        </w:rPr>
      </w:pPr>
      <w:r>
        <w:rPr>
          <w:sz w:val="28"/>
        </w:rPr>
        <w:t>В ближайшей перспективе Правительству РК предстоит провести в жизнь решения по льготам для СЭЗ и по провизиям банков для реструктуризации. Успешность сделанного выбора в области налоговой политики и, соответственно, администрирования подтверждена и международными экспертами. Так, по индикатору "Налогообложение" в рейтинге Всемирного банка "</w:t>
      </w:r>
      <w:proofErr w:type="spellStart"/>
      <w:r>
        <w:rPr>
          <w:sz w:val="28"/>
        </w:rPr>
        <w:t>Doing</w:t>
      </w:r>
      <w:proofErr w:type="spellEnd"/>
      <w:r>
        <w:rPr>
          <w:sz w:val="28"/>
        </w:rPr>
        <w:t xml:space="preserve"> Business-2011" Казахстан поднялся на 14 позиций по сравнению с прошлым годом и занимает 39 место среди 183 стран. </w:t>
      </w:r>
    </w:p>
    <w:p w:rsidR="002031F8" w:rsidRDefault="002031F8" w:rsidP="002031F8">
      <w:pPr>
        <w:ind w:firstLine="567"/>
        <w:jc w:val="both"/>
        <w:rPr>
          <w:sz w:val="28"/>
          <w:szCs w:val="28"/>
        </w:rPr>
      </w:pPr>
      <w:r>
        <w:rPr>
          <w:sz w:val="28"/>
          <w:szCs w:val="28"/>
        </w:rPr>
        <w:t>Обеспечивая потребительский рынок и стараясь увеличить прибыль, пренебрегая рисками, банки увеличивали масштабы заимствования за рубежом, концентрируя средства в сфере услуг и строительстве. Это усилило системные риски устойчивости не только самой финансовой системы государства, но и устойчивость всей экономической системы.</w:t>
      </w:r>
    </w:p>
    <w:p w:rsidR="002031F8" w:rsidRDefault="002031F8" w:rsidP="002031F8">
      <w:pPr>
        <w:ind w:firstLine="567"/>
        <w:jc w:val="both"/>
        <w:rPr>
          <w:sz w:val="28"/>
          <w:szCs w:val="28"/>
        </w:rPr>
      </w:pPr>
      <w:r>
        <w:rPr>
          <w:sz w:val="28"/>
          <w:szCs w:val="28"/>
        </w:rPr>
        <w:lastRenderedPageBreak/>
        <w:t xml:space="preserve">Поэтому в </w:t>
      </w:r>
      <w:r>
        <w:rPr>
          <w:i/>
          <w:sz w:val="28"/>
          <w:szCs w:val="28"/>
        </w:rPr>
        <w:t>антикризисной программе</w:t>
      </w:r>
      <w:r>
        <w:rPr>
          <w:sz w:val="28"/>
          <w:szCs w:val="28"/>
        </w:rPr>
        <w:t xml:space="preserve"> правительства были заложены 487 </w:t>
      </w:r>
      <w:proofErr w:type="spellStart"/>
      <w:proofErr w:type="gramStart"/>
      <w:r>
        <w:rPr>
          <w:sz w:val="28"/>
          <w:szCs w:val="28"/>
        </w:rPr>
        <w:t>млрд</w:t>
      </w:r>
      <w:proofErr w:type="spellEnd"/>
      <w:proofErr w:type="gramEnd"/>
      <w:r>
        <w:rPr>
          <w:sz w:val="28"/>
          <w:szCs w:val="28"/>
        </w:rPr>
        <w:t xml:space="preserve"> тенге на поддержку финансового сектора, которые предусматривали вхождение государства в капитал ведущих банков страны: БТА, Народный банк, </w:t>
      </w:r>
      <w:proofErr w:type="spellStart"/>
      <w:r>
        <w:rPr>
          <w:sz w:val="28"/>
          <w:szCs w:val="28"/>
        </w:rPr>
        <w:t>Казкоммерцбанк</w:t>
      </w:r>
      <w:proofErr w:type="spellEnd"/>
      <w:r>
        <w:rPr>
          <w:sz w:val="28"/>
          <w:szCs w:val="28"/>
        </w:rPr>
        <w:t xml:space="preserve">, Альянс банк. В финансово- банковской сфере в настоящее время осуществляются меры по нейтрализации последствий мирового финансового кризиса, реформируются банковский сектор и </w:t>
      </w:r>
      <w:proofErr w:type="spellStart"/>
      <w:r>
        <w:rPr>
          <w:sz w:val="28"/>
          <w:szCs w:val="28"/>
        </w:rPr>
        <w:t>надзорно</w:t>
      </w:r>
      <w:proofErr w:type="spellEnd"/>
      <w:r>
        <w:rPr>
          <w:sz w:val="28"/>
          <w:szCs w:val="28"/>
        </w:rPr>
        <w:t xml:space="preserve"> - регулятивная система, расширяется отечественный фондовый рынок. Национальный банк РК поставил задачи перед банкирами и регуляторами по пересмотру стратегии роста, выработке сбалансированной политики формирования ресурсов и кредитных портфелей банков, более эффективных принципов работы, новых бизнес - моделей, полному освоению внутреннего рынка, развитию отечественного фондового рынка.</w:t>
      </w:r>
    </w:p>
    <w:p w:rsidR="002031F8" w:rsidRDefault="002031F8" w:rsidP="002031F8">
      <w:pPr>
        <w:ind w:firstLine="567"/>
        <w:jc w:val="both"/>
        <w:rPr>
          <w:sz w:val="28"/>
          <w:szCs w:val="28"/>
        </w:rPr>
      </w:pPr>
      <w:r>
        <w:rPr>
          <w:i/>
          <w:sz w:val="28"/>
          <w:szCs w:val="28"/>
        </w:rPr>
        <w:t>Устойчивость финансовой системы государства</w:t>
      </w:r>
      <w:r>
        <w:rPr>
          <w:sz w:val="28"/>
          <w:szCs w:val="28"/>
        </w:rPr>
        <w:t xml:space="preserve"> зависит от возможности финансового сектора реагировать на изменения во внутренней и внешней среде, гибко адаптироваться под них, снижать негативные последствия от них, предупреждать возникновение «стрессовых» ситуаций. Важнейшим регулируемым фактором устойчивости финансовой системы является развитие </w:t>
      </w:r>
      <w:proofErr w:type="spellStart"/>
      <w:proofErr w:type="gramStart"/>
      <w:r>
        <w:rPr>
          <w:sz w:val="28"/>
          <w:szCs w:val="28"/>
        </w:rPr>
        <w:t>риск-менеджмента</w:t>
      </w:r>
      <w:proofErr w:type="spellEnd"/>
      <w:proofErr w:type="gramEnd"/>
      <w:r>
        <w:rPr>
          <w:sz w:val="28"/>
          <w:szCs w:val="28"/>
        </w:rPr>
        <w:t xml:space="preserve"> в банковской сфере, в пенсионных фондах, в страховых организациях и др. Так отсутствие эффективного </w:t>
      </w:r>
      <w:proofErr w:type="spellStart"/>
      <w:r>
        <w:rPr>
          <w:sz w:val="28"/>
          <w:szCs w:val="28"/>
        </w:rPr>
        <w:t>риск-менеджмента</w:t>
      </w:r>
      <w:proofErr w:type="spellEnd"/>
      <w:r>
        <w:rPr>
          <w:sz w:val="28"/>
          <w:szCs w:val="28"/>
        </w:rPr>
        <w:t xml:space="preserve"> в 2006-2008гг. привело к значительному росту внешнего долга финансового сектора Казахстана, к перегреву в строительном секторе, в секторе недвижимости на основе роста ипотечного кредитования БВУ.</w:t>
      </w:r>
    </w:p>
    <w:p w:rsidR="002031F8" w:rsidRDefault="002031F8" w:rsidP="002031F8">
      <w:pPr>
        <w:ind w:firstLine="567"/>
        <w:jc w:val="both"/>
        <w:rPr>
          <w:sz w:val="28"/>
          <w:szCs w:val="28"/>
        </w:rPr>
      </w:pPr>
    </w:p>
    <w:p w:rsidR="002031F8" w:rsidRDefault="002031F8" w:rsidP="002031F8">
      <w:pPr>
        <w:pStyle w:val="3"/>
        <w:widowControl/>
        <w:rPr>
          <w:b/>
          <w:bCs/>
        </w:rPr>
      </w:pPr>
      <w:r>
        <w:rPr>
          <w:b/>
          <w:bCs/>
        </w:rPr>
        <w:t>Контрольные вопросы</w:t>
      </w:r>
    </w:p>
    <w:p w:rsidR="002031F8" w:rsidRDefault="002031F8" w:rsidP="002031F8">
      <w:pPr>
        <w:numPr>
          <w:ilvl w:val="0"/>
          <w:numId w:val="1"/>
        </w:numPr>
        <w:shd w:val="clear" w:color="auto" w:fill="FFFFFF"/>
        <w:tabs>
          <w:tab w:val="left" w:pos="851"/>
        </w:tabs>
        <w:autoSpaceDE w:val="0"/>
        <w:autoSpaceDN w:val="0"/>
        <w:adjustRightInd w:val="0"/>
        <w:ind w:left="0" w:firstLine="567"/>
        <w:jc w:val="both"/>
        <w:rPr>
          <w:spacing w:val="-4"/>
          <w:sz w:val="28"/>
        </w:rPr>
      </w:pPr>
      <w:r>
        <w:rPr>
          <w:spacing w:val="-4"/>
          <w:sz w:val="28"/>
        </w:rPr>
        <w:t>В чем заключается экономическая природа госбюдж</w:t>
      </w:r>
      <w:r>
        <w:rPr>
          <w:spacing w:val="-4"/>
          <w:sz w:val="28"/>
        </w:rPr>
        <w:t>е</w:t>
      </w:r>
      <w:r>
        <w:rPr>
          <w:spacing w:val="-4"/>
          <w:sz w:val="28"/>
        </w:rPr>
        <w:t>та?</w:t>
      </w:r>
    </w:p>
    <w:p w:rsidR="002031F8" w:rsidRDefault="002031F8" w:rsidP="002031F8">
      <w:pPr>
        <w:numPr>
          <w:ilvl w:val="0"/>
          <w:numId w:val="1"/>
        </w:numPr>
        <w:shd w:val="clear" w:color="auto" w:fill="FFFFFF"/>
        <w:tabs>
          <w:tab w:val="left" w:pos="851"/>
        </w:tabs>
        <w:autoSpaceDE w:val="0"/>
        <w:autoSpaceDN w:val="0"/>
        <w:adjustRightInd w:val="0"/>
        <w:ind w:left="0" w:firstLine="567"/>
        <w:jc w:val="both"/>
        <w:rPr>
          <w:spacing w:val="-4"/>
          <w:sz w:val="28"/>
        </w:rPr>
      </w:pPr>
      <w:r>
        <w:rPr>
          <w:spacing w:val="-4"/>
          <w:sz w:val="28"/>
        </w:rPr>
        <w:t>В чем состоит специфика бюджетных отношений?</w:t>
      </w:r>
    </w:p>
    <w:p w:rsidR="002031F8" w:rsidRDefault="002031F8" w:rsidP="002031F8">
      <w:pPr>
        <w:numPr>
          <w:ilvl w:val="0"/>
          <w:numId w:val="1"/>
        </w:numPr>
        <w:shd w:val="clear" w:color="auto" w:fill="FFFFFF"/>
        <w:tabs>
          <w:tab w:val="left" w:pos="851"/>
        </w:tabs>
        <w:autoSpaceDE w:val="0"/>
        <w:autoSpaceDN w:val="0"/>
        <w:adjustRightInd w:val="0"/>
        <w:ind w:left="0" w:firstLine="567"/>
        <w:jc w:val="both"/>
        <w:rPr>
          <w:spacing w:val="-4"/>
          <w:sz w:val="28"/>
        </w:rPr>
      </w:pPr>
      <w:r>
        <w:rPr>
          <w:spacing w:val="-4"/>
          <w:sz w:val="28"/>
        </w:rPr>
        <w:t>В чем заключается роль госбюджета в общественном воспроизводс</w:t>
      </w:r>
      <w:r>
        <w:rPr>
          <w:spacing w:val="-4"/>
          <w:sz w:val="28"/>
        </w:rPr>
        <w:t>т</w:t>
      </w:r>
      <w:r>
        <w:rPr>
          <w:spacing w:val="-4"/>
          <w:sz w:val="28"/>
        </w:rPr>
        <w:t>ве?</w:t>
      </w:r>
    </w:p>
    <w:p w:rsidR="002031F8" w:rsidRDefault="002031F8" w:rsidP="002031F8">
      <w:pPr>
        <w:numPr>
          <w:ilvl w:val="0"/>
          <w:numId w:val="1"/>
        </w:numPr>
        <w:shd w:val="clear" w:color="auto" w:fill="FFFFFF"/>
        <w:tabs>
          <w:tab w:val="left" w:pos="851"/>
          <w:tab w:val="left" w:pos="993"/>
        </w:tabs>
        <w:autoSpaceDE w:val="0"/>
        <w:autoSpaceDN w:val="0"/>
        <w:adjustRightInd w:val="0"/>
        <w:ind w:left="0" w:firstLine="567"/>
        <w:jc w:val="both"/>
        <w:rPr>
          <w:spacing w:val="-4"/>
          <w:sz w:val="28"/>
        </w:rPr>
      </w:pPr>
      <w:r>
        <w:rPr>
          <w:spacing w:val="-4"/>
          <w:sz w:val="28"/>
        </w:rPr>
        <w:t>Что представляет собой бюджетная система?</w:t>
      </w:r>
    </w:p>
    <w:p w:rsidR="002031F8" w:rsidRDefault="002031F8" w:rsidP="002031F8">
      <w:pPr>
        <w:numPr>
          <w:ilvl w:val="0"/>
          <w:numId w:val="1"/>
        </w:numPr>
        <w:shd w:val="clear" w:color="auto" w:fill="FFFFFF"/>
        <w:tabs>
          <w:tab w:val="left" w:pos="851"/>
          <w:tab w:val="left" w:pos="993"/>
        </w:tabs>
        <w:autoSpaceDE w:val="0"/>
        <w:autoSpaceDN w:val="0"/>
        <w:adjustRightInd w:val="0"/>
        <w:ind w:left="0" w:firstLine="567"/>
        <w:jc w:val="both"/>
        <w:rPr>
          <w:iCs/>
          <w:sz w:val="28"/>
          <w:szCs w:val="28"/>
        </w:rPr>
      </w:pPr>
      <w:r>
        <w:rPr>
          <w:sz w:val="28"/>
        </w:rPr>
        <w:t>Что входит в состав бю</w:t>
      </w:r>
      <w:r>
        <w:rPr>
          <w:sz w:val="28"/>
        </w:rPr>
        <w:t>д</w:t>
      </w:r>
      <w:r>
        <w:rPr>
          <w:sz w:val="28"/>
        </w:rPr>
        <w:t>жетной системы РК?</w:t>
      </w:r>
    </w:p>
    <w:p w:rsidR="002031F8" w:rsidRDefault="002031F8" w:rsidP="002031F8">
      <w:pPr>
        <w:numPr>
          <w:ilvl w:val="0"/>
          <w:numId w:val="1"/>
        </w:numPr>
        <w:shd w:val="clear" w:color="auto" w:fill="FFFFFF"/>
        <w:tabs>
          <w:tab w:val="left" w:pos="851"/>
          <w:tab w:val="left" w:pos="993"/>
        </w:tabs>
        <w:autoSpaceDE w:val="0"/>
        <w:autoSpaceDN w:val="0"/>
        <w:adjustRightInd w:val="0"/>
        <w:ind w:left="0" w:firstLine="567"/>
        <w:jc w:val="both"/>
        <w:rPr>
          <w:spacing w:val="-4"/>
          <w:sz w:val="28"/>
        </w:rPr>
      </w:pPr>
      <w:r>
        <w:rPr>
          <w:sz w:val="28"/>
        </w:rPr>
        <w:t>Назовите основные направления ф</w:t>
      </w:r>
      <w:r>
        <w:rPr>
          <w:iCs/>
          <w:sz w:val="28"/>
          <w:szCs w:val="28"/>
        </w:rPr>
        <w:t>инансовой политики Казахстана на современном этапе его развития.</w:t>
      </w:r>
    </w:p>
    <w:p w:rsidR="009B4C38" w:rsidRDefault="00C404A5"/>
    <w:sectPr w:rsidR="009B4C38" w:rsidSect="002031F8">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37420"/>
    <w:multiLevelType w:val="hybridMultilevel"/>
    <w:tmpl w:val="6520FFEA"/>
    <w:lvl w:ilvl="0" w:tplc="05C0D572">
      <w:start w:val="1"/>
      <w:numFmt w:val="bullet"/>
      <w:lvlText w:val=""/>
      <w:lvlJc w:val="left"/>
      <w:pPr>
        <w:tabs>
          <w:tab w:val="num" w:pos="1287"/>
        </w:tabs>
        <w:ind w:left="1287" w:hanging="72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
    <w:nsid w:val="64BE099F"/>
    <w:multiLevelType w:val="hybridMultilevel"/>
    <w:tmpl w:val="A8CE8092"/>
    <w:lvl w:ilvl="0" w:tplc="FFFFFFFF">
      <w:start w:val="1"/>
      <w:numFmt w:val="decimal"/>
      <w:lvlText w:val="%1."/>
      <w:lvlJc w:val="left"/>
      <w:pPr>
        <w:tabs>
          <w:tab w:val="num" w:pos="1287"/>
        </w:tabs>
        <w:ind w:left="1287" w:hanging="360"/>
      </w:p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
    <w:nsid w:val="7A1A1691"/>
    <w:multiLevelType w:val="hybridMultilevel"/>
    <w:tmpl w:val="C30C16AE"/>
    <w:lvl w:ilvl="0" w:tplc="167AB778">
      <w:start w:val="1"/>
      <w:numFmt w:val="bullet"/>
      <w:lvlText w:val=""/>
      <w:lvlJc w:val="left"/>
      <w:pPr>
        <w:tabs>
          <w:tab w:val="num" w:pos="1437"/>
        </w:tabs>
        <w:ind w:left="567" w:firstLine="51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2031F8"/>
    <w:rsid w:val="000840B0"/>
    <w:rsid w:val="000E49E9"/>
    <w:rsid w:val="002031F8"/>
    <w:rsid w:val="002B3137"/>
    <w:rsid w:val="00556DFB"/>
    <w:rsid w:val="00573539"/>
    <w:rsid w:val="00684B54"/>
    <w:rsid w:val="009D4177"/>
    <w:rsid w:val="00A46E27"/>
    <w:rsid w:val="00C404A5"/>
    <w:rsid w:val="00CE7D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103"/>
        <o:r id="V:Rule2" type="connector" idref="#_x0000_s110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1F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031F8"/>
    <w:pPr>
      <w:keepNext/>
      <w:outlineLvl w:val="0"/>
    </w:pPr>
    <w:rPr>
      <w:sz w:val="28"/>
    </w:rPr>
  </w:style>
  <w:style w:type="paragraph" w:styleId="4">
    <w:name w:val="heading 4"/>
    <w:basedOn w:val="a"/>
    <w:next w:val="a"/>
    <w:link w:val="40"/>
    <w:qFormat/>
    <w:rsid w:val="002031F8"/>
    <w:pPr>
      <w:keepNext/>
      <w:jc w:val="both"/>
      <w:outlineLvl w:val="3"/>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31F8"/>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2031F8"/>
    <w:rPr>
      <w:rFonts w:ascii="Times New Roman" w:eastAsia="Times New Roman" w:hAnsi="Times New Roman" w:cs="Times New Roman"/>
      <w:sz w:val="24"/>
      <w:szCs w:val="20"/>
      <w:lang w:eastAsia="ru-RU"/>
    </w:rPr>
  </w:style>
  <w:style w:type="paragraph" w:styleId="a3">
    <w:name w:val="Body Text"/>
    <w:basedOn w:val="a"/>
    <w:link w:val="a4"/>
    <w:semiHidden/>
    <w:rsid w:val="002031F8"/>
    <w:pPr>
      <w:jc w:val="both"/>
    </w:pPr>
    <w:rPr>
      <w:sz w:val="28"/>
    </w:rPr>
  </w:style>
  <w:style w:type="character" w:customStyle="1" w:styleId="a4">
    <w:name w:val="Основной текст Знак"/>
    <w:basedOn w:val="a0"/>
    <w:link w:val="a3"/>
    <w:semiHidden/>
    <w:rsid w:val="002031F8"/>
    <w:rPr>
      <w:rFonts w:ascii="Times New Roman" w:eastAsia="Times New Roman" w:hAnsi="Times New Roman" w:cs="Times New Roman"/>
      <w:sz w:val="28"/>
      <w:szCs w:val="24"/>
      <w:lang w:eastAsia="ru-RU"/>
    </w:rPr>
  </w:style>
  <w:style w:type="paragraph" w:styleId="3">
    <w:name w:val="Body Text Indent 3"/>
    <w:basedOn w:val="a"/>
    <w:link w:val="30"/>
    <w:semiHidden/>
    <w:rsid w:val="002031F8"/>
    <w:pPr>
      <w:widowControl w:val="0"/>
      <w:shd w:val="clear" w:color="auto" w:fill="FFFFFF"/>
      <w:autoSpaceDE w:val="0"/>
      <w:autoSpaceDN w:val="0"/>
      <w:adjustRightInd w:val="0"/>
      <w:ind w:firstLine="567"/>
      <w:jc w:val="both"/>
    </w:pPr>
    <w:rPr>
      <w:sz w:val="28"/>
      <w:szCs w:val="22"/>
    </w:rPr>
  </w:style>
  <w:style w:type="character" w:customStyle="1" w:styleId="30">
    <w:name w:val="Основной текст с отступом 3 Знак"/>
    <w:basedOn w:val="a0"/>
    <w:link w:val="3"/>
    <w:semiHidden/>
    <w:rsid w:val="002031F8"/>
    <w:rPr>
      <w:rFonts w:ascii="Times New Roman" w:eastAsia="Times New Roman" w:hAnsi="Times New Roman" w:cs="Times New Roman"/>
      <w:sz w:val="28"/>
      <w:shd w:val="clear" w:color="auto" w:fill="FFFFFF"/>
      <w:lang w:eastAsia="ru-RU"/>
    </w:rPr>
  </w:style>
  <w:style w:type="paragraph" w:styleId="a5">
    <w:name w:val="Body Text Indent"/>
    <w:basedOn w:val="a"/>
    <w:link w:val="a6"/>
    <w:semiHidden/>
    <w:rsid w:val="002031F8"/>
    <w:pPr>
      <w:spacing w:after="120"/>
      <w:ind w:left="283"/>
    </w:pPr>
  </w:style>
  <w:style w:type="character" w:customStyle="1" w:styleId="a6">
    <w:name w:val="Основной текст с отступом Знак"/>
    <w:basedOn w:val="a0"/>
    <w:link w:val="a5"/>
    <w:semiHidden/>
    <w:rsid w:val="002031F8"/>
    <w:rPr>
      <w:rFonts w:ascii="Times New Roman" w:eastAsia="Times New Roman" w:hAnsi="Times New Roman" w:cs="Times New Roman"/>
      <w:sz w:val="24"/>
      <w:szCs w:val="24"/>
      <w:lang w:eastAsia="ru-RU"/>
    </w:rPr>
  </w:style>
  <w:style w:type="paragraph" w:styleId="a7">
    <w:name w:val="Normal (Web)"/>
    <w:aliases w:val="Обычный (веб) Знак1,Обычный (веб) Знак Знак,Обычный (веб) Знак1 Знак Знак,Обычный (веб) Знак Знак Знак Знак,Обычный (Web) Знак Знак Знак Знак,Знак4 Знак Знак Знак Знак, Знак4 Знак Знак Знак Знак,Обычный (Web) Знак Знак,Знак4 Знак Знак, Зна"/>
    <w:basedOn w:val="a"/>
    <w:semiHidden/>
    <w:rsid w:val="002031F8"/>
    <w:pPr>
      <w:spacing w:before="100" w:beforeAutospacing="1" w:after="100" w:afterAutospacing="1"/>
    </w:pPr>
    <w:rPr>
      <w:rFonts w:ascii="Arial Unicode MS" w:eastAsia="Arial Unicode MS" w:hAnsi="Arial Unicode MS" w:cs="Arial Unicode MS"/>
    </w:rPr>
  </w:style>
  <w:style w:type="paragraph" w:styleId="a8">
    <w:name w:val="Title"/>
    <w:basedOn w:val="a"/>
    <w:link w:val="a9"/>
    <w:qFormat/>
    <w:rsid w:val="002031F8"/>
    <w:pPr>
      <w:jc w:val="center"/>
    </w:pPr>
    <w:rPr>
      <w:b/>
      <w:sz w:val="28"/>
      <w:szCs w:val="20"/>
    </w:rPr>
  </w:style>
  <w:style w:type="character" w:customStyle="1" w:styleId="a9">
    <w:name w:val="Название Знак"/>
    <w:basedOn w:val="a0"/>
    <w:link w:val="a8"/>
    <w:rsid w:val="002031F8"/>
    <w:rPr>
      <w:rFonts w:ascii="Times New Roman" w:eastAsia="Times New Roman" w:hAnsi="Times New Roman" w:cs="Times New Roman"/>
      <w:b/>
      <w:sz w:val="28"/>
      <w:szCs w:val="20"/>
      <w:lang w:eastAsia="ru-RU"/>
    </w:rPr>
  </w:style>
  <w:style w:type="paragraph" w:styleId="aa">
    <w:name w:val="No Spacing"/>
    <w:qFormat/>
    <w:rsid w:val="002031F8"/>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13</Pages>
  <Words>3469</Words>
  <Characters>19776</Characters>
  <Application>Microsoft Office Word</Application>
  <DocSecurity>0</DocSecurity>
  <Lines>164</Lines>
  <Paragraphs>46</Paragraphs>
  <ScaleCrop>false</ScaleCrop>
  <Company>kgu</Company>
  <LinksUpToDate>false</LinksUpToDate>
  <CharactersWithSpaces>23199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dc:creator>
  <cp:keywords/>
  <dc:description/>
  <cp:lastModifiedBy>Komp</cp:lastModifiedBy>
  <cp:revision>1</cp:revision>
  <dcterms:created xsi:type="dcterms:W3CDTF">2013-02-18T05:22:00Z</dcterms:created>
  <dcterms:modified xsi:type="dcterms:W3CDTF">2013-02-18T05:31:00Z</dcterms:modified>
</cp:coreProperties>
</file>